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2D85" w14:textId="4E0E6B5A" w:rsidR="00FF4C7F" w:rsidRPr="00690F51" w:rsidRDefault="00FF4C7F" w:rsidP="00690F51">
      <w:pPr>
        <w:spacing w:before="240" w:after="240" w:line="245" w:lineRule="auto"/>
        <w:jc w:val="center"/>
        <w:rPr>
          <w:b/>
          <w:sz w:val="24"/>
          <w:szCs w:val="24"/>
        </w:rPr>
      </w:pPr>
      <w:r w:rsidRPr="00690F51">
        <w:rPr>
          <w:b/>
          <w:sz w:val="24"/>
          <w:szCs w:val="24"/>
        </w:rPr>
        <w:t xml:space="preserve">UNITED STATES BANKRUPTCY COURT </w:t>
      </w:r>
      <w:r w:rsidR="00B405E3" w:rsidRPr="00690F51">
        <w:rPr>
          <w:b/>
          <w:sz w:val="24"/>
          <w:szCs w:val="24"/>
        </w:rPr>
        <w:br/>
      </w:r>
      <w:r w:rsidRPr="00690F51">
        <w:rPr>
          <w:b/>
          <w:sz w:val="24"/>
          <w:szCs w:val="24"/>
        </w:rPr>
        <w:t>FOR</w:t>
      </w:r>
      <w:r w:rsidRPr="00690F51">
        <w:rPr>
          <w:b/>
          <w:spacing w:val="-10"/>
          <w:sz w:val="24"/>
          <w:szCs w:val="24"/>
        </w:rPr>
        <w:t xml:space="preserve"> </w:t>
      </w:r>
      <w:r w:rsidRPr="00690F51">
        <w:rPr>
          <w:b/>
          <w:sz w:val="24"/>
          <w:szCs w:val="24"/>
        </w:rPr>
        <w:t>THE</w:t>
      </w:r>
      <w:r w:rsidRPr="00690F51">
        <w:rPr>
          <w:b/>
          <w:spacing w:val="-10"/>
          <w:sz w:val="24"/>
          <w:szCs w:val="24"/>
        </w:rPr>
        <w:t xml:space="preserve"> </w:t>
      </w:r>
      <w:r w:rsidRPr="00690F51">
        <w:rPr>
          <w:b/>
          <w:sz w:val="24"/>
          <w:szCs w:val="24"/>
        </w:rPr>
        <w:t>EASTERN</w:t>
      </w:r>
      <w:r w:rsidRPr="00690F51">
        <w:rPr>
          <w:b/>
          <w:spacing w:val="-10"/>
          <w:sz w:val="24"/>
          <w:szCs w:val="24"/>
        </w:rPr>
        <w:t xml:space="preserve"> </w:t>
      </w:r>
      <w:r w:rsidRPr="00690F51">
        <w:rPr>
          <w:b/>
          <w:sz w:val="24"/>
          <w:szCs w:val="24"/>
        </w:rPr>
        <w:t>DISTRICT</w:t>
      </w:r>
      <w:r w:rsidRPr="00690F51">
        <w:rPr>
          <w:b/>
          <w:spacing w:val="-10"/>
          <w:sz w:val="24"/>
          <w:szCs w:val="24"/>
        </w:rPr>
        <w:t xml:space="preserve"> </w:t>
      </w:r>
      <w:r w:rsidRPr="00690F51">
        <w:rPr>
          <w:b/>
          <w:sz w:val="24"/>
          <w:szCs w:val="24"/>
        </w:rPr>
        <w:t>OF</w:t>
      </w:r>
      <w:r w:rsidRPr="00690F51">
        <w:rPr>
          <w:b/>
          <w:spacing w:val="-10"/>
          <w:sz w:val="24"/>
          <w:szCs w:val="24"/>
        </w:rPr>
        <w:t xml:space="preserve"> </w:t>
      </w:r>
      <w:r w:rsidRPr="00690F51">
        <w:rPr>
          <w:b/>
          <w:sz w:val="24"/>
          <w:szCs w:val="24"/>
        </w:rPr>
        <w:t>PENNSYLVANIA</w:t>
      </w:r>
    </w:p>
    <w:p w14:paraId="1C3F626A" w14:textId="77777777" w:rsidR="00FF4C7F" w:rsidRPr="00690F51" w:rsidRDefault="00FF4C7F" w:rsidP="00690F51">
      <w:pPr>
        <w:pStyle w:val="BodyText"/>
        <w:spacing w:before="240" w:after="240"/>
        <w:rPr>
          <w:b/>
          <w:sz w:val="24"/>
          <w:szCs w:val="24"/>
        </w:rPr>
      </w:pPr>
    </w:p>
    <w:p w14:paraId="46AF4736" w14:textId="54908218" w:rsidR="00FF4C7F" w:rsidRPr="00690F51" w:rsidRDefault="00FF4C7F" w:rsidP="00690F51">
      <w:pPr>
        <w:ind w:right="2744"/>
        <w:rPr>
          <w:b/>
          <w:sz w:val="24"/>
          <w:szCs w:val="24"/>
        </w:rPr>
      </w:pPr>
      <w:r w:rsidRPr="00690F51">
        <w:rPr>
          <w:b/>
          <w:sz w:val="24"/>
          <w:szCs w:val="24"/>
        </w:rPr>
        <w:t>In</w:t>
      </w:r>
      <w:r w:rsidRPr="00690F51">
        <w:rPr>
          <w:b/>
          <w:spacing w:val="-1"/>
          <w:sz w:val="24"/>
          <w:szCs w:val="24"/>
        </w:rPr>
        <w:t xml:space="preserve"> </w:t>
      </w:r>
      <w:r w:rsidRPr="00690F51">
        <w:rPr>
          <w:b/>
          <w:spacing w:val="-5"/>
          <w:sz w:val="24"/>
          <w:szCs w:val="24"/>
        </w:rPr>
        <w:t>re</w:t>
      </w:r>
      <w:r w:rsidRPr="00690F51">
        <w:rPr>
          <w:b/>
          <w:sz w:val="24"/>
          <w:szCs w:val="24"/>
        </w:rPr>
        <w:tab/>
      </w:r>
      <w:r w:rsidR="00673EFD" w:rsidRPr="00690F51">
        <w:rPr>
          <w:b/>
          <w:sz w:val="24"/>
          <w:szCs w:val="24"/>
        </w:rPr>
        <w:tab/>
      </w:r>
      <w:r w:rsidR="00673EFD" w:rsidRPr="00690F51">
        <w:rPr>
          <w:b/>
          <w:sz w:val="24"/>
          <w:szCs w:val="24"/>
        </w:rPr>
        <w:tab/>
      </w:r>
      <w:r w:rsidR="00673EFD" w:rsidRPr="00690F51">
        <w:rPr>
          <w:b/>
          <w:sz w:val="24"/>
          <w:szCs w:val="24"/>
        </w:rPr>
        <w:tab/>
      </w:r>
      <w:r w:rsidR="00673EFD" w:rsidRPr="00690F51">
        <w:rPr>
          <w:b/>
          <w:sz w:val="24"/>
          <w:szCs w:val="24"/>
        </w:rPr>
        <w:tab/>
      </w:r>
      <w:r w:rsidR="00673EFD" w:rsidRPr="00690F51">
        <w:rPr>
          <w:b/>
          <w:sz w:val="24"/>
          <w:szCs w:val="24"/>
        </w:rPr>
        <w:tab/>
      </w:r>
      <w:r w:rsidRPr="00690F51">
        <w:rPr>
          <w:b/>
          <w:spacing w:val="-10"/>
          <w:sz w:val="24"/>
          <w:szCs w:val="24"/>
        </w:rPr>
        <w:t>:</w:t>
      </w:r>
      <w:r w:rsidRPr="00690F51">
        <w:rPr>
          <w:b/>
          <w:sz w:val="24"/>
          <w:szCs w:val="24"/>
        </w:rPr>
        <w:tab/>
      </w:r>
      <w:r w:rsidRPr="00690F51">
        <w:rPr>
          <w:b/>
          <w:spacing w:val="-2"/>
          <w:sz w:val="24"/>
          <w:szCs w:val="24"/>
        </w:rPr>
        <w:t>Chapter</w:t>
      </w:r>
    </w:p>
    <w:p w14:paraId="4D4BC021" w14:textId="77777777" w:rsidR="00FF4C7F" w:rsidRPr="00690F51" w:rsidRDefault="00FF4C7F" w:rsidP="00690F51">
      <w:pPr>
        <w:ind w:left="3679" w:firstLine="641"/>
        <w:rPr>
          <w:b/>
          <w:sz w:val="24"/>
          <w:szCs w:val="24"/>
        </w:rPr>
      </w:pPr>
      <w:r w:rsidRPr="00690F51">
        <w:rPr>
          <w:b/>
          <w:spacing w:val="-10"/>
          <w:sz w:val="24"/>
          <w:szCs w:val="24"/>
        </w:rPr>
        <w:t>:</w:t>
      </w:r>
    </w:p>
    <w:p w14:paraId="6E167FD6" w14:textId="099AAC3B" w:rsidR="00FF4C7F" w:rsidRPr="00690F51" w:rsidRDefault="00FF4C7F" w:rsidP="00690F51">
      <w:pPr>
        <w:ind w:left="1440" w:right="491" w:firstLine="720"/>
        <w:rPr>
          <w:b/>
          <w:sz w:val="24"/>
          <w:szCs w:val="24"/>
        </w:rPr>
      </w:pPr>
      <w:r w:rsidRPr="00690F51">
        <w:rPr>
          <w:b/>
          <w:spacing w:val="-2"/>
          <w:sz w:val="24"/>
          <w:szCs w:val="24"/>
        </w:rPr>
        <w:t>Debtor(s)</w:t>
      </w:r>
      <w:r w:rsidRPr="00690F51">
        <w:rPr>
          <w:b/>
          <w:sz w:val="24"/>
          <w:szCs w:val="24"/>
        </w:rPr>
        <w:tab/>
      </w:r>
      <w:r w:rsidR="00673EFD" w:rsidRPr="00690F51">
        <w:rPr>
          <w:b/>
          <w:sz w:val="24"/>
          <w:szCs w:val="24"/>
        </w:rPr>
        <w:tab/>
      </w:r>
      <w:r w:rsidRPr="00690F51">
        <w:rPr>
          <w:b/>
          <w:spacing w:val="-10"/>
          <w:sz w:val="24"/>
          <w:szCs w:val="24"/>
        </w:rPr>
        <w:t>:</w:t>
      </w:r>
      <w:r w:rsidRPr="00690F51">
        <w:rPr>
          <w:b/>
          <w:sz w:val="24"/>
          <w:szCs w:val="24"/>
        </w:rPr>
        <w:tab/>
      </w:r>
      <w:proofErr w:type="spellStart"/>
      <w:r w:rsidRPr="00690F51">
        <w:rPr>
          <w:b/>
          <w:sz w:val="24"/>
          <w:szCs w:val="24"/>
        </w:rPr>
        <w:t>Bky</w:t>
      </w:r>
      <w:proofErr w:type="spellEnd"/>
      <w:r w:rsidRPr="00690F51">
        <w:rPr>
          <w:b/>
          <w:sz w:val="24"/>
          <w:szCs w:val="24"/>
        </w:rPr>
        <w:t>.</w:t>
      </w:r>
      <w:r w:rsidRPr="00690F51">
        <w:rPr>
          <w:b/>
          <w:spacing w:val="60"/>
          <w:sz w:val="24"/>
          <w:szCs w:val="24"/>
        </w:rPr>
        <w:t xml:space="preserve"> </w:t>
      </w:r>
      <w:r w:rsidRPr="00690F51">
        <w:rPr>
          <w:b/>
          <w:spacing w:val="-5"/>
          <w:sz w:val="24"/>
          <w:szCs w:val="24"/>
        </w:rPr>
        <w:t>No.</w:t>
      </w:r>
    </w:p>
    <w:p w14:paraId="70332A61" w14:textId="3B320947" w:rsidR="00FF4C7F" w:rsidRPr="00690F51" w:rsidRDefault="00FF4C7F" w:rsidP="00690F51">
      <w:pPr>
        <w:ind w:right="4358"/>
        <w:rPr>
          <w:b/>
          <w:sz w:val="24"/>
          <w:szCs w:val="24"/>
        </w:rPr>
      </w:pPr>
      <w:r w:rsidRPr="00690F51">
        <w:rPr>
          <w:sz w:val="24"/>
          <w:szCs w:val="24"/>
          <w:u w:val="single"/>
        </w:rPr>
        <w:tab/>
      </w:r>
      <w:r w:rsidR="00673EFD" w:rsidRPr="00690F51">
        <w:rPr>
          <w:sz w:val="24"/>
          <w:szCs w:val="24"/>
          <w:u w:val="single"/>
        </w:rPr>
        <w:tab/>
      </w:r>
      <w:r w:rsidR="00673EFD" w:rsidRPr="00690F51">
        <w:rPr>
          <w:sz w:val="24"/>
          <w:szCs w:val="24"/>
          <w:u w:val="single"/>
        </w:rPr>
        <w:tab/>
      </w:r>
      <w:r w:rsidR="00673EFD" w:rsidRPr="00690F51">
        <w:rPr>
          <w:sz w:val="24"/>
          <w:szCs w:val="24"/>
          <w:u w:val="single"/>
        </w:rPr>
        <w:tab/>
      </w:r>
      <w:r w:rsidR="00673EFD" w:rsidRPr="00690F51">
        <w:rPr>
          <w:sz w:val="24"/>
          <w:szCs w:val="24"/>
          <w:u w:val="single"/>
        </w:rPr>
        <w:tab/>
      </w:r>
      <w:r w:rsidRPr="00690F51">
        <w:rPr>
          <w:sz w:val="24"/>
          <w:szCs w:val="24"/>
        </w:rPr>
        <w:tab/>
      </w:r>
      <w:r w:rsidRPr="00690F51">
        <w:rPr>
          <w:b/>
          <w:spacing w:val="-10"/>
          <w:sz w:val="24"/>
          <w:szCs w:val="24"/>
        </w:rPr>
        <w:t>:</w:t>
      </w:r>
    </w:p>
    <w:p w14:paraId="75EDABF8" w14:textId="77777777" w:rsidR="00FF4C7F" w:rsidRPr="00690F51" w:rsidRDefault="00FF4C7F" w:rsidP="00690F51">
      <w:pPr>
        <w:ind w:left="4320" w:right="4358"/>
        <w:rPr>
          <w:b/>
          <w:sz w:val="24"/>
          <w:szCs w:val="24"/>
        </w:rPr>
      </w:pPr>
      <w:r w:rsidRPr="00690F51">
        <w:rPr>
          <w:b/>
          <w:spacing w:val="-10"/>
          <w:sz w:val="24"/>
          <w:szCs w:val="24"/>
        </w:rPr>
        <w:t>:</w:t>
      </w:r>
    </w:p>
    <w:p w14:paraId="39EB361D" w14:textId="0DCE1932" w:rsidR="00FF4C7F" w:rsidRPr="00690F51" w:rsidRDefault="00FF4C7F" w:rsidP="00690F51">
      <w:pPr>
        <w:ind w:left="1440" w:right="4358" w:firstLine="720"/>
        <w:rPr>
          <w:b/>
          <w:sz w:val="24"/>
          <w:szCs w:val="24"/>
        </w:rPr>
      </w:pPr>
      <w:r w:rsidRPr="00690F51">
        <w:rPr>
          <w:b/>
          <w:spacing w:val="-2"/>
          <w:sz w:val="24"/>
          <w:szCs w:val="24"/>
        </w:rPr>
        <w:t>Plaintiff(s)</w:t>
      </w:r>
      <w:r w:rsidRPr="00690F51">
        <w:rPr>
          <w:b/>
          <w:sz w:val="24"/>
          <w:szCs w:val="24"/>
        </w:rPr>
        <w:tab/>
      </w:r>
      <w:r w:rsidR="00673EFD" w:rsidRPr="00690F51">
        <w:rPr>
          <w:b/>
          <w:sz w:val="24"/>
          <w:szCs w:val="24"/>
        </w:rPr>
        <w:tab/>
      </w:r>
      <w:r w:rsidRPr="00690F51">
        <w:rPr>
          <w:b/>
          <w:spacing w:val="-10"/>
          <w:sz w:val="24"/>
          <w:szCs w:val="24"/>
        </w:rPr>
        <w:t>:</w:t>
      </w:r>
    </w:p>
    <w:p w14:paraId="0F87DB78" w14:textId="77777777" w:rsidR="00FF4C7F" w:rsidRPr="00690F51" w:rsidRDefault="00FF4C7F" w:rsidP="00690F51">
      <w:pPr>
        <w:ind w:left="3600" w:right="4358" w:firstLine="720"/>
        <w:rPr>
          <w:b/>
          <w:sz w:val="24"/>
          <w:szCs w:val="24"/>
        </w:rPr>
      </w:pPr>
      <w:r w:rsidRPr="00690F51">
        <w:rPr>
          <w:b/>
          <w:spacing w:val="-10"/>
          <w:sz w:val="24"/>
          <w:szCs w:val="24"/>
        </w:rPr>
        <w:t>:</w:t>
      </w:r>
    </w:p>
    <w:p w14:paraId="69FB3168" w14:textId="5360D7A0" w:rsidR="00FF4C7F" w:rsidRPr="00690F51" w:rsidRDefault="00FF4C7F" w:rsidP="00690F51">
      <w:pPr>
        <w:ind w:left="1440" w:right="4358"/>
        <w:rPr>
          <w:b/>
          <w:sz w:val="24"/>
          <w:szCs w:val="24"/>
        </w:rPr>
      </w:pPr>
      <w:r w:rsidRPr="00690F51">
        <w:rPr>
          <w:b/>
          <w:spacing w:val="-5"/>
          <w:sz w:val="24"/>
          <w:szCs w:val="24"/>
        </w:rPr>
        <w:t>v.</w:t>
      </w:r>
      <w:r w:rsidRPr="00690F51">
        <w:rPr>
          <w:b/>
          <w:sz w:val="24"/>
          <w:szCs w:val="24"/>
        </w:rPr>
        <w:tab/>
      </w:r>
      <w:r w:rsidR="00673EFD" w:rsidRPr="00690F51">
        <w:rPr>
          <w:b/>
          <w:sz w:val="24"/>
          <w:szCs w:val="24"/>
        </w:rPr>
        <w:tab/>
      </w:r>
      <w:r w:rsidR="00673EFD" w:rsidRPr="00690F51">
        <w:rPr>
          <w:b/>
          <w:sz w:val="24"/>
          <w:szCs w:val="24"/>
        </w:rPr>
        <w:tab/>
      </w:r>
      <w:r w:rsidR="00673EFD" w:rsidRPr="00690F51">
        <w:rPr>
          <w:b/>
          <w:sz w:val="24"/>
          <w:szCs w:val="24"/>
        </w:rPr>
        <w:tab/>
      </w:r>
      <w:r w:rsidRPr="00690F51">
        <w:rPr>
          <w:b/>
          <w:spacing w:val="-10"/>
          <w:sz w:val="24"/>
          <w:szCs w:val="24"/>
        </w:rPr>
        <w:t>:</w:t>
      </w:r>
    </w:p>
    <w:p w14:paraId="64A34011" w14:textId="77777777" w:rsidR="00FF4C7F" w:rsidRPr="00690F51" w:rsidRDefault="00FF4C7F" w:rsidP="00690F51">
      <w:pPr>
        <w:ind w:left="3600" w:right="4358" w:firstLine="720"/>
        <w:rPr>
          <w:b/>
          <w:sz w:val="24"/>
          <w:szCs w:val="24"/>
        </w:rPr>
      </w:pPr>
      <w:r w:rsidRPr="00690F51">
        <w:rPr>
          <w:b/>
          <w:spacing w:val="-10"/>
          <w:sz w:val="24"/>
          <w:szCs w:val="24"/>
        </w:rPr>
        <w:t>:</w:t>
      </w:r>
    </w:p>
    <w:p w14:paraId="65DDAB7C" w14:textId="77777777" w:rsidR="00FF4C7F" w:rsidRPr="00690F51" w:rsidRDefault="00FF4C7F" w:rsidP="00690F51">
      <w:pPr>
        <w:ind w:left="3600" w:right="4358" w:firstLine="720"/>
        <w:rPr>
          <w:b/>
          <w:sz w:val="24"/>
          <w:szCs w:val="24"/>
        </w:rPr>
      </w:pPr>
      <w:r w:rsidRPr="00690F51">
        <w:rPr>
          <w:b/>
          <w:spacing w:val="-10"/>
          <w:sz w:val="24"/>
          <w:szCs w:val="24"/>
        </w:rPr>
        <w:t>:</w:t>
      </w:r>
    </w:p>
    <w:p w14:paraId="04088FB0" w14:textId="453CF7F5" w:rsidR="00FF4C7F" w:rsidRPr="00690F51" w:rsidRDefault="00FF4C7F" w:rsidP="00690F51">
      <w:pPr>
        <w:ind w:left="1440" w:right="479" w:firstLine="720"/>
        <w:rPr>
          <w:b/>
          <w:sz w:val="24"/>
          <w:szCs w:val="24"/>
        </w:rPr>
      </w:pPr>
      <w:r w:rsidRPr="00690F51">
        <w:rPr>
          <w:b/>
          <w:spacing w:val="-2"/>
          <w:sz w:val="24"/>
          <w:szCs w:val="24"/>
        </w:rPr>
        <w:t>Defendant(s)</w:t>
      </w:r>
      <w:r w:rsidRPr="00690F51">
        <w:rPr>
          <w:b/>
          <w:sz w:val="24"/>
          <w:szCs w:val="24"/>
        </w:rPr>
        <w:tab/>
      </w:r>
      <w:r w:rsidR="00673EFD" w:rsidRPr="00690F51">
        <w:rPr>
          <w:b/>
          <w:sz w:val="24"/>
          <w:szCs w:val="24"/>
        </w:rPr>
        <w:tab/>
      </w:r>
      <w:r w:rsidRPr="00690F51">
        <w:rPr>
          <w:b/>
          <w:spacing w:val="-10"/>
          <w:sz w:val="24"/>
          <w:szCs w:val="24"/>
        </w:rPr>
        <w:t>:</w:t>
      </w:r>
      <w:r w:rsidRPr="00690F51">
        <w:rPr>
          <w:b/>
          <w:sz w:val="24"/>
          <w:szCs w:val="24"/>
        </w:rPr>
        <w:tab/>
        <w:t>Adv.</w:t>
      </w:r>
      <w:r w:rsidRPr="00690F51">
        <w:rPr>
          <w:b/>
          <w:spacing w:val="54"/>
          <w:sz w:val="24"/>
          <w:szCs w:val="24"/>
        </w:rPr>
        <w:t xml:space="preserve"> </w:t>
      </w:r>
      <w:r w:rsidRPr="00690F51">
        <w:rPr>
          <w:b/>
          <w:spacing w:val="-5"/>
          <w:sz w:val="24"/>
          <w:szCs w:val="24"/>
        </w:rPr>
        <w:t>No.</w:t>
      </w:r>
    </w:p>
    <w:p w14:paraId="577D0C08" w14:textId="77777777" w:rsidR="00FF4C7F" w:rsidRPr="00690F51" w:rsidRDefault="00FF4C7F" w:rsidP="00690F51">
      <w:pPr>
        <w:ind w:left="3679" w:firstLine="641"/>
        <w:rPr>
          <w:b/>
          <w:sz w:val="24"/>
          <w:szCs w:val="24"/>
        </w:rPr>
      </w:pPr>
      <w:r w:rsidRPr="00690F51">
        <w:rPr>
          <w:b/>
          <w:spacing w:val="-10"/>
          <w:sz w:val="24"/>
          <w:szCs w:val="24"/>
        </w:rPr>
        <w:t>:</w:t>
      </w:r>
    </w:p>
    <w:p w14:paraId="606976C1" w14:textId="77777777" w:rsidR="00673EFD" w:rsidRPr="00690F51" w:rsidRDefault="00FF4C7F" w:rsidP="00690F51">
      <w:pPr>
        <w:spacing w:line="560" w:lineRule="atLeast"/>
        <w:ind w:left="3011" w:right="3009"/>
        <w:jc w:val="center"/>
        <w:rPr>
          <w:b/>
          <w:spacing w:val="-2"/>
          <w:sz w:val="24"/>
          <w:szCs w:val="24"/>
        </w:rPr>
      </w:pPr>
      <w:r w:rsidRPr="00690F51">
        <w:rPr>
          <w:b/>
          <w:spacing w:val="-2"/>
          <w:sz w:val="24"/>
          <w:szCs w:val="24"/>
        </w:rPr>
        <w:t>.........................................</w:t>
      </w:r>
    </w:p>
    <w:p w14:paraId="7343787A" w14:textId="7D632AAF" w:rsidR="00FF4C7F" w:rsidRPr="00690F51" w:rsidRDefault="00FF4C7F" w:rsidP="00690F51">
      <w:pPr>
        <w:spacing w:line="560" w:lineRule="atLeast"/>
        <w:ind w:left="3011" w:right="3009"/>
        <w:jc w:val="center"/>
        <w:rPr>
          <w:b/>
          <w:sz w:val="24"/>
          <w:szCs w:val="24"/>
        </w:rPr>
      </w:pPr>
      <w:r w:rsidRPr="00690F51">
        <w:rPr>
          <w:b/>
          <w:sz w:val="24"/>
          <w:szCs w:val="24"/>
        </w:rPr>
        <w:t>PRETRIAL</w:t>
      </w:r>
      <w:r w:rsidRPr="00690F51">
        <w:rPr>
          <w:b/>
          <w:spacing w:val="-7"/>
          <w:sz w:val="24"/>
          <w:szCs w:val="24"/>
        </w:rPr>
        <w:t xml:space="preserve"> </w:t>
      </w:r>
      <w:r w:rsidRPr="00690F51">
        <w:rPr>
          <w:b/>
          <w:sz w:val="24"/>
          <w:szCs w:val="24"/>
        </w:rPr>
        <w:t>ORDER</w:t>
      </w:r>
      <w:r w:rsidRPr="00690F51">
        <w:rPr>
          <w:b/>
          <w:spacing w:val="-6"/>
          <w:sz w:val="24"/>
          <w:szCs w:val="24"/>
        </w:rPr>
        <w:t xml:space="preserve"> </w:t>
      </w:r>
      <w:r w:rsidRPr="00690F51">
        <w:rPr>
          <w:b/>
          <w:spacing w:val="-5"/>
          <w:sz w:val="24"/>
          <w:szCs w:val="24"/>
        </w:rPr>
        <w:t>#1</w:t>
      </w:r>
    </w:p>
    <w:p w14:paraId="7E71DDE6" w14:textId="77777777" w:rsidR="00FF4C7F" w:rsidRPr="00690F51" w:rsidRDefault="00FF4C7F" w:rsidP="00690F51">
      <w:pPr>
        <w:ind w:left="1" w:right="1"/>
        <w:jc w:val="center"/>
        <w:rPr>
          <w:b/>
          <w:sz w:val="24"/>
          <w:szCs w:val="24"/>
        </w:rPr>
      </w:pPr>
      <w:r w:rsidRPr="00690F51">
        <w:rPr>
          <w:b/>
          <w:spacing w:val="-2"/>
          <w:sz w:val="24"/>
          <w:szCs w:val="24"/>
        </w:rPr>
        <w:t>.........................................</w:t>
      </w:r>
    </w:p>
    <w:p w14:paraId="3E5A49FD" w14:textId="77777777" w:rsidR="00FF4C7F" w:rsidRPr="00690F51" w:rsidRDefault="00FF4C7F" w:rsidP="00690F51">
      <w:pPr>
        <w:spacing w:before="240" w:after="240"/>
        <w:ind w:left="1560"/>
        <w:rPr>
          <w:sz w:val="24"/>
          <w:szCs w:val="24"/>
        </w:rPr>
      </w:pPr>
      <w:r w:rsidRPr="00690F51">
        <w:rPr>
          <w:b/>
          <w:sz w:val="24"/>
          <w:szCs w:val="24"/>
        </w:rPr>
        <w:t>AND</w:t>
      </w:r>
      <w:r w:rsidRPr="00690F51">
        <w:rPr>
          <w:b/>
          <w:spacing w:val="-3"/>
          <w:sz w:val="24"/>
          <w:szCs w:val="24"/>
        </w:rPr>
        <w:t xml:space="preserve"> </w:t>
      </w:r>
      <w:r w:rsidRPr="00690F51">
        <w:rPr>
          <w:b/>
          <w:sz w:val="24"/>
          <w:szCs w:val="24"/>
        </w:rPr>
        <w:t>NOW</w:t>
      </w:r>
      <w:r w:rsidRPr="00690F51">
        <w:rPr>
          <w:sz w:val="24"/>
          <w:szCs w:val="24"/>
        </w:rPr>
        <w:t>,</w:t>
      </w:r>
      <w:r w:rsidRPr="00690F51">
        <w:rPr>
          <w:spacing w:val="-2"/>
          <w:sz w:val="24"/>
          <w:szCs w:val="24"/>
        </w:rPr>
        <w:t xml:space="preserve"> </w:t>
      </w:r>
      <w:r w:rsidRPr="00690F51">
        <w:rPr>
          <w:sz w:val="24"/>
          <w:szCs w:val="24"/>
        </w:rPr>
        <w:t>it</w:t>
      </w:r>
      <w:r w:rsidRPr="00690F51">
        <w:rPr>
          <w:spacing w:val="-1"/>
          <w:sz w:val="24"/>
          <w:szCs w:val="24"/>
        </w:rPr>
        <w:t xml:space="preserve"> </w:t>
      </w:r>
      <w:r w:rsidRPr="00690F51">
        <w:rPr>
          <w:sz w:val="24"/>
          <w:szCs w:val="24"/>
        </w:rPr>
        <w:t>is</w:t>
      </w:r>
      <w:r w:rsidRPr="00690F51">
        <w:rPr>
          <w:spacing w:val="-2"/>
          <w:sz w:val="24"/>
          <w:szCs w:val="24"/>
        </w:rPr>
        <w:t xml:space="preserve"> </w:t>
      </w:r>
      <w:r w:rsidRPr="00690F51">
        <w:rPr>
          <w:sz w:val="24"/>
          <w:szCs w:val="24"/>
        </w:rPr>
        <w:t>hereby</w:t>
      </w:r>
      <w:r w:rsidRPr="00690F51">
        <w:rPr>
          <w:spacing w:val="-2"/>
          <w:sz w:val="24"/>
          <w:szCs w:val="24"/>
        </w:rPr>
        <w:t xml:space="preserve"> </w:t>
      </w:r>
      <w:r w:rsidRPr="00690F51">
        <w:rPr>
          <w:b/>
          <w:sz w:val="24"/>
          <w:szCs w:val="24"/>
        </w:rPr>
        <w:t>ORDERED</w:t>
      </w:r>
      <w:r w:rsidRPr="00690F51">
        <w:rPr>
          <w:b/>
          <w:spacing w:val="-1"/>
          <w:sz w:val="24"/>
          <w:szCs w:val="24"/>
        </w:rPr>
        <w:t xml:space="preserve"> </w:t>
      </w:r>
      <w:r w:rsidRPr="00690F51">
        <w:rPr>
          <w:spacing w:val="-2"/>
          <w:sz w:val="24"/>
          <w:szCs w:val="24"/>
        </w:rPr>
        <w:t>that:</w:t>
      </w:r>
    </w:p>
    <w:p w14:paraId="6A4A1906" w14:textId="2E307FC2" w:rsidR="00744235" w:rsidRPr="00690F51" w:rsidRDefault="00FF4C7F" w:rsidP="00690F51">
      <w:pPr>
        <w:pStyle w:val="ListParagraph"/>
        <w:numPr>
          <w:ilvl w:val="0"/>
          <w:numId w:val="22"/>
        </w:numPr>
        <w:tabs>
          <w:tab w:val="left" w:pos="480"/>
        </w:tabs>
        <w:spacing w:before="240" w:after="240" w:line="489" w:lineRule="auto"/>
        <w:ind w:right="119" w:hanging="360"/>
        <w:contextualSpacing w:val="0"/>
        <w:rPr>
          <w:sz w:val="24"/>
          <w:szCs w:val="24"/>
        </w:rPr>
      </w:pPr>
      <w:r w:rsidRPr="00690F51">
        <w:rPr>
          <w:sz w:val="24"/>
          <w:szCs w:val="24"/>
        </w:rPr>
        <w:t>If</w:t>
      </w:r>
      <w:r w:rsidRPr="00690F51">
        <w:rPr>
          <w:spacing w:val="-2"/>
          <w:sz w:val="24"/>
          <w:szCs w:val="24"/>
        </w:rPr>
        <w:t xml:space="preserve"> </w:t>
      </w:r>
      <w:r w:rsidRPr="00690F51">
        <w:rPr>
          <w:sz w:val="24"/>
          <w:szCs w:val="24"/>
        </w:rPr>
        <w:t>not</w:t>
      </w:r>
      <w:r w:rsidRPr="00690F51">
        <w:rPr>
          <w:spacing w:val="-2"/>
          <w:sz w:val="24"/>
          <w:szCs w:val="24"/>
        </w:rPr>
        <w:t xml:space="preserve"> </w:t>
      </w:r>
      <w:r w:rsidRPr="00690F51">
        <w:rPr>
          <w:sz w:val="24"/>
          <w:szCs w:val="24"/>
        </w:rPr>
        <w:t>already</w:t>
      </w:r>
      <w:r w:rsidRPr="00690F51">
        <w:rPr>
          <w:spacing w:val="-2"/>
          <w:sz w:val="24"/>
          <w:szCs w:val="24"/>
        </w:rPr>
        <w:t xml:space="preserve"> </w:t>
      </w:r>
      <w:r w:rsidRPr="00690F51">
        <w:rPr>
          <w:sz w:val="24"/>
          <w:szCs w:val="24"/>
        </w:rPr>
        <w:t>filed,</w:t>
      </w:r>
      <w:r w:rsidRPr="00690F51">
        <w:rPr>
          <w:spacing w:val="-2"/>
          <w:sz w:val="24"/>
          <w:szCs w:val="24"/>
        </w:rPr>
        <w:t xml:space="preserve"> </w:t>
      </w:r>
      <w:r w:rsidRPr="00690F51">
        <w:rPr>
          <w:sz w:val="24"/>
          <w:szCs w:val="24"/>
        </w:rPr>
        <w:t>any</w:t>
      </w:r>
      <w:r w:rsidRPr="00690F51">
        <w:rPr>
          <w:spacing w:val="-2"/>
          <w:sz w:val="24"/>
          <w:szCs w:val="24"/>
        </w:rPr>
        <w:t xml:space="preserve"> </w:t>
      </w:r>
      <w:r w:rsidRPr="00690F51">
        <w:rPr>
          <w:sz w:val="24"/>
          <w:szCs w:val="24"/>
        </w:rPr>
        <w:t>party</w:t>
      </w:r>
      <w:r w:rsidRPr="00690F51">
        <w:rPr>
          <w:spacing w:val="-2"/>
          <w:sz w:val="24"/>
          <w:szCs w:val="24"/>
        </w:rPr>
        <w:t xml:space="preserve"> </w:t>
      </w:r>
      <w:r w:rsidRPr="00690F51">
        <w:rPr>
          <w:sz w:val="24"/>
          <w:szCs w:val="24"/>
        </w:rPr>
        <w:t>that</w:t>
      </w:r>
      <w:r w:rsidRPr="00690F51">
        <w:rPr>
          <w:spacing w:val="-2"/>
          <w:sz w:val="24"/>
          <w:szCs w:val="24"/>
        </w:rPr>
        <w:t xml:space="preserve"> </w:t>
      </w:r>
      <w:r w:rsidRPr="00690F51">
        <w:rPr>
          <w:sz w:val="24"/>
          <w:szCs w:val="24"/>
        </w:rPr>
        <w:t>is</w:t>
      </w:r>
      <w:r w:rsidRPr="00690F51">
        <w:rPr>
          <w:spacing w:val="-2"/>
          <w:sz w:val="24"/>
          <w:szCs w:val="24"/>
        </w:rPr>
        <w:t xml:space="preserve"> </w:t>
      </w:r>
      <w:r w:rsidRPr="00690F51">
        <w:rPr>
          <w:sz w:val="24"/>
          <w:szCs w:val="24"/>
        </w:rPr>
        <w:t>subject</w:t>
      </w:r>
      <w:r w:rsidRPr="00690F51">
        <w:rPr>
          <w:spacing w:val="-2"/>
          <w:sz w:val="24"/>
          <w:szCs w:val="24"/>
        </w:rPr>
        <w:t xml:space="preserve"> </w:t>
      </w:r>
      <w:r w:rsidRPr="00690F51">
        <w:rPr>
          <w:sz w:val="24"/>
          <w:szCs w:val="24"/>
        </w:rPr>
        <w:t>to</w:t>
      </w:r>
      <w:r w:rsidRPr="00690F51">
        <w:rPr>
          <w:spacing w:val="-2"/>
          <w:sz w:val="24"/>
          <w:szCs w:val="24"/>
        </w:rPr>
        <w:t xml:space="preserve"> </w:t>
      </w:r>
      <w:r w:rsidRPr="00690F51">
        <w:rPr>
          <w:sz w:val="24"/>
          <w:szCs w:val="24"/>
        </w:rPr>
        <w:t>Fed.</w:t>
      </w:r>
      <w:r w:rsidRPr="00690F51">
        <w:rPr>
          <w:spacing w:val="-2"/>
          <w:sz w:val="24"/>
          <w:szCs w:val="24"/>
        </w:rPr>
        <w:t xml:space="preserve"> </w:t>
      </w:r>
      <w:r w:rsidRPr="00690F51">
        <w:rPr>
          <w:sz w:val="24"/>
          <w:szCs w:val="24"/>
        </w:rPr>
        <w:t>R.</w:t>
      </w:r>
      <w:r w:rsidRPr="00690F51">
        <w:rPr>
          <w:spacing w:val="-2"/>
          <w:sz w:val="24"/>
          <w:szCs w:val="24"/>
        </w:rPr>
        <w:t xml:space="preserve"> </w:t>
      </w:r>
      <w:r w:rsidRPr="00690F51">
        <w:rPr>
          <w:sz w:val="24"/>
          <w:szCs w:val="24"/>
        </w:rPr>
        <w:t>Bankr.</w:t>
      </w:r>
      <w:r w:rsidRPr="00690F51">
        <w:rPr>
          <w:spacing w:val="-2"/>
          <w:sz w:val="24"/>
          <w:szCs w:val="24"/>
        </w:rPr>
        <w:t xml:space="preserve"> </w:t>
      </w:r>
      <w:r w:rsidRPr="00690F51">
        <w:rPr>
          <w:sz w:val="24"/>
          <w:szCs w:val="24"/>
        </w:rPr>
        <w:t>P.</w:t>
      </w:r>
      <w:r w:rsidRPr="00690F51">
        <w:rPr>
          <w:spacing w:val="-2"/>
          <w:sz w:val="24"/>
          <w:szCs w:val="24"/>
        </w:rPr>
        <w:t xml:space="preserve"> </w:t>
      </w:r>
      <w:r w:rsidRPr="00690F51">
        <w:rPr>
          <w:sz w:val="24"/>
          <w:szCs w:val="24"/>
        </w:rPr>
        <w:t>7007.1</w:t>
      </w:r>
      <w:r w:rsidRPr="00690F51">
        <w:rPr>
          <w:spacing w:val="-2"/>
          <w:sz w:val="24"/>
          <w:szCs w:val="24"/>
        </w:rPr>
        <w:t xml:space="preserve"> </w:t>
      </w:r>
      <w:r w:rsidRPr="00690F51">
        <w:rPr>
          <w:sz w:val="24"/>
          <w:szCs w:val="24"/>
        </w:rPr>
        <w:t>shall</w:t>
      </w:r>
      <w:r w:rsidRPr="00690F51">
        <w:rPr>
          <w:spacing w:val="-2"/>
          <w:sz w:val="24"/>
          <w:szCs w:val="24"/>
        </w:rPr>
        <w:t xml:space="preserve"> </w:t>
      </w:r>
      <w:r w:rsidRPr="00690F51">
        <w:rPr>
          <w:sz w:val="24"/>
          <w:szCs w:val="24"/>
        </w:rPr>
        <w:t>file</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 xml:space="preserve">required disclosure on or before </w:t>
      </w:r>
      <w:r w:rsidRPr="00690F51">
        <w:rPr>
          <w:b/>
          <w:sz w:val="24"/>
          <w:szCs w:val="24"/>
        </w:rPr>
        <w:t>(7 days</w:t>
      </w:r>
      <w:r w:rsidRPr="00690F51">
        <w:rPr>
          <w:sz w:val="24"/>
          <w:szCs w:val="24"/>
        </w:rPr>
        <w:t>).</w:t>
      </w:r>
    </w:p>
    <w:p w14:paraId="0A6ADC38" w14:textId="2647E6ED" w:rsidR="00B405E3" w:rsidRPr="00690F51" w:rsidRDefault="00B405E3" w:rsidP="00690F51">
      <w:pPr>
        <w:pStyle w:val="ListParagraph"/>
        <w:numPr>
          <w:ilvl w:val="0"/>
          <w:numId w:val="22"/>
        </w:numPr>
        <w:tabs>
          <w:tab w:val="left" w:pos="480"/>
        </w:tabs>
        <w:spacing w:before="240" w:after="240" w:line="489" w:lineRule="auto"/>
        <w:ind w:right="304"/>
        <w:contextualSpacing w:val="0"/>
        <w:rPr>
          <w:sz w:val="24"/>
          <w:szCs w:val="24"/>
        </w:rPr>
      </w:pPr>
      <w:r w:rsidRPr="00690F51">
        <w:rPr>
          <w:sz w:val="24"/>
          <w:szCs w:val="24"/>
        </w:rPr>
        <w:t xml:space="preserve">On or before </w:t>
      </w:r>
      <w:r w:rsidRPr="00690F51">
        <w:rPr>
          <w:b/>
          <w:sz w:val="24"/>
          <w:szCs w:val="24"/>
        </w:rPr>
        <w:t>(14 days)</w:t>
      </w:r>
      <w:r w:rsidRPr="00690F51">
        <w:rPr>
          <w:sz w:val="24"/>
          <w:szCs w:val="24"/>
        </w:rPr>
        <w:t>, counsel shall have held and concluded the mandatory discovery conference</w:t>
      </w:r>
      <w:r w:rsidRPr="00690F51">
        <w:rPr>
          <w:spacing w:val="-3"/>
          <w:sz w:val="24"/>
          <w:szCs w:val="24"/>
        </w:rPr>
        <w:t xml:space="preserve"> </w:t>
      </w:r>
      <w:r w:rsidRPr="00690F51">
        <w:rPr>
          <w:sz w:val="24"/>
          <w:szCs w:val="24"/>
        </w:rPr>
        <w:t>pursuant</w:t>
      </w:r>
      <w:r w:rsidRPr="00690F51">
        <w:rPr>
          <w:spacing w:val="-3"/>
          <w:sz w:val="24"/>
          <w:szCs w:val="24"/>
        </w:rPr>
        <w:t xml:space="preserve"> </w:t>
      </w:r>
      <w:r w:rsidRPr="00690F51">
        <w:rPr>
          <w:sz w:val="24"/>
          <w:szCs w:val="24"/>
        </w:rPr>
        <w:t>to</w:t>
      </w:r>
      <w:r w:rsidRPr="00690F51">
        <w:rPr>
          <w:spacing w:val="-3"/>
          <w:sz w:val="24"/>
          <w:szCs w:val="24"/>
        </w:rPr>
        <w:t xml:space="preserve"> </w:t>
      </w:r>
      <w:r w:rsidRPr="00690F51">
        <w:rPr>
          <w:sz w:val="24"/>
          <w:szCs w:val="24"/>
        </w:rPr>
        <w:t>Fed.</w:t>
      </w:r>
      <w:r w:rsidRPr="00690F51">
        <w:rPr>
          <w:spacing w:val="-3"/>
          <w:sz w:val="24"/>
          <w:szCs w:val="24"/>
        </w:rPr>
        <w:t xml:space="preserve"> </w:t>
      </w:r>
      <w:r w:rsidRPr="00690F51">
        <w:rPr>
          <w:sz w:val="24"/>
          <w:szCs w:val="24"/>
        </w:rPr>
        <w:t>R.</w:t>
      </w:r>
      <w:r w:rsidRPr="00690F51">
        <w:rPr>
          <w:spacing w:val="-3"/>
          <w:sz w:val="24"/>
          <w:szCs w:val="24"/>
        </w:rPr>
        <w:t xml:space="preserve"> </w:t>
      </w:r>
      <w:r w:rsidRPr="00690F51">
        <w:rPr>
          <w:sz w:val="24"/>
          <w:szCs w:val="24"/>
        </w:rPr>
        <w:t>Civ.</w:t>
      </w:r>
      <w:r w:rsidRPr="00690F51">
        <w:rPr>
          <w:spacing w:val="-3"/>
          <w:sz w:val="24"/>
          <w:szCs w:val="24"/>
        </w:rPr>
        <w:t xml:space="preserve"> </w:t>
      </w:r>
      <w:r w:rsidRPr="00690F51">
        <w:rPr>
          <w:sz w:val="24"/>
          <w:szCs w:val="24"/>
        </w:rPr>
        <w:t>P.</w:t>
      </w:r>
      <w:r w:rsidRPr="00690F51">
        <w:rPr>
          <w:spacing w:val="-3"/>
          <w:sz w:val="24"/>
          <w:szCs w:val="24"/>
        </w:rPr>
        <w:t xml:space="preserve"> </w:t>
      </w:r>
      <w:r w:rsidRPr="00690F51">
        <w:rPr>
          <w:sz w:val="24"/>
          <w:szCs w:val="24"/>
        </w:rPr>
        <w:t>26(f),</w:t>
      </w:r>
      <w:r w:rsidRPr="00690F51">
        <w:rPr>
          <w:spacing w:val="-3"/>
          <w:sz w:val="24"/>
          <w:szCs w:val="24"/>
        </w:rPr>
        <w:t xml:space="preserve"> </w:t>
      </w:r>
      <w:r w:rsidRPr="00690F51">
        <w:rPr>
          <w:sz w:val="24"/>
          <w:szCs w:val="24"/>
        </w:rPr>
        <w:t>incorporated</w:t>
      </w:r>
      <w:r w:rsidRPr="00690F51">
        <w:rPr>
          <w:spacing w:val="-3"/>
          <w:sz w:val="24"/>
          <w:szCs w:val="24"/>
        </w:rPr>
        <w:t xml:space="preserve"> </w:t>
      </w:r>
      <w:r w:rsidRPr="00690F51">
        <w:rPr>
          <w:sz w:val="24"/>
          <w:szCs w:val="24"/>
        </w:rPr>
        <w:t>into</w:t>
      </w:r>
      <w:r w:rsidRPr="00690F51">
        <w:rPr>
          <w:spacing w:val="-3"/>
          <w:sz w:val="24"/>
          <w:szCs w:val="24"/>
        </w:rPr>
        <w:t xml:space="preserve"> </w:t>
      </w:r>
      <w:r w:rsidRPr="00690F51">
        <w:rPr>
          <w:sz w:val="24"/>
          <w:szCs w:val="24"/>
        </w:rPr>
        <w:t>these</w:t>
      </w:r>
      <w:r w:rsidRPr="00690F51">
        <w:rPr>
          <w:spacing w:val="-3"/>
          <w:sz w:val="24"/>
          <w:szCs w:val="24"/>
        </w:rPr>
        <w:t xml:space="preserve"> </w:t>
      </w:r>
      <w:r w:rsidRPr="00690F51">
        <w:rPr>
          <w:sz w:val="24"/>
          <w:szCs w:val="24"/>
        </w:rPr>
        <w:t>proceedings</w:t>
      </w:r>
      <w:r w:rsidRPr="00690F51">
        <w:rPr>
          <w:spacing w:val="-3"/>
          <w:sz w:val="24"/>
          <w:szCs w:val="24"/>
        </w:rPr>
        <w:t xml:space="preserve"> </w:t>
      </w:r>
      <w:r w:rsidRPr="00690F51">
        <w:rPr>
          <w:sz w:val="24"/>
          <w:szCs w:val="24"/>
        </w:rPr>
        <w:t>by</w:t>
      </w:r>
      <w:r w:rsidRPr="00690F51">
        <w:rPr>
          <w:spacing w:val="-3"/>
          <w:sz w:val="24"/>
          <w:szCs w:val="24"/>
        </w:rPr>
        <w:t xml:space="preserve"> </w:t>
      </w:r>
      <w:r w:rsidRPr="00690F51">
        <w:rPr>
          <w:sz w:val="24"/>
          <w:szCs w:val="24"/>
        </w:rPr>
        <w:t>Fed.</w:t>
      </w:r>
      <w:r w:rsidRPr="00690F51">
        <w:rPr>
          <w:spacing w:val="-3"/>
          <w:sz w:val="24"/>
          <w:szCs w:val="24"/>
        </w:rPr>
        <w:t xml:space="preserve"> </w:t>
      </w:r>
      <w:r w:rsidRPr="00690F51">
        <w:rPr>
          <w:sz w:val="24"/>
          <w:szCs w:val="24"/>
        </w:rPr>
        <w:t>R. Bankr. P. 7026.</w:t>
      </w:r>
      <w:r w:rsidRPr="00690F51">
        <w:rPr>
          <w:spacing w:val="40"/>
          <w:sz w:val="24"/>
          <w:szCs w:val="24"/>
        </w:rPr>
        <w:t xml:space="preserve"> </w:t>
      </w:r>
      <w:r w:rsidRPr="00690F51">
        <w:rPr>
          <w:sz w:val="24"/>
          <w:szCs w:val="24"/>
        </w:rPr>
        <w:t>During said conference, the parties shall discuss how to proceed with general</w:t>
      </w:r>
      <w:r w:rsidRPr="00690F51">
        <w:rPr>
          <w:spacing w:val="-2"/>
          <w:sz w:val="24"/>
          <w:szCs w:val="24"/>
        </w:rPr>
        <w:t xml:space="preserve"> </w:t>
      </w:r>
      <w:r w:rsidRPr="00690F51">
        <w:rPr>
          <w:sz w:val="24"/>
          <w:szCs w:val="24"/>
        </w:rPr>
        <w:t>discovery</w:t>
      </w:r>
      <w:r w:rsidRPr="00690F51">
        <w:rPr>
          <w:spacing w:val="-2"/>
          <w:sz w:val="24"/>
          <w:szCs w:val="24"/>
        </w:rPr>
        <w:t xml:space="preserve"> </w:t>
      </w:r>
      <w:r w:rsidRPr="00690F51">
        <w:rPr>
          <w:sz w:val="24"/>
          <w:szCs w:val="24"/>
        </w:rPr>
        <w:t>and</w:t>
      </w:r>
      <w:r w:rsidRPr="00690F51">
        <w:rPr>
          <w:spacing w:val="-2"/>
          <w:sz w:val="24"/>
          <w:szCs w:val="24"/>
        </w:rPr>
        <w:t xml:space="preserve"> </w:t>
      </w:r>
      <w:r w:rsidRPr="00690F51">
        <w:rPr>
          <w:sz w:val="24"/>
          <w:szCs w:val="24"/>
        </w:rPr>
        <w:t>electronic</w:t>
      </w:r>
      <w:r w:rsidRPr="00690F51">
        <w:rPr>
          <w:spacing w:val="-2"/>
          <w:sz w:val="24"/>
          <w:szCs w:val="24"/>
        </w:rPr>
        <w:t xml:space="preserve"> </w:t>
      </w:r>
      <w:r w:rsidRPr="00690F51">
        <w:rPr>
          <w:sz w:val="24"/>
          <w:szCs w:val="24"/>
        </w:rPr>
        <w:t>discovery</w:t>
      </w:r>
      <w:r w:rsidRPr="00690F51">
        <w:rPr>
          <w:spacing w:val="-2"/>
          <w:sz w:val="24"/>
          <w:szCs w:val="24"/>
        </w:rPr>
        <w:t xml:space="preserve"> </w:t>
      </w:r>
      <w:r w:rsidRPr="00690F51">
        <w:rPr>
          <w:sz w:val="24"/>
          <w:szCs w:val="24"/>
        </w:rPr>
        <w:t>and</w:t>
      </w:r>
      <w:r w:rsidRPr="00690F51">
        <w:rPr>
          <w:spacing w:val="-2"/>
          <w:sz w:val="24"/>
          <w:szCs w:val="24"/>
        </w:rPr>
        <w:t xml:space="preserve"> </w:t>
      </w:r>
      <w:r w:rsidRPr="00690F51">
        <w:rPr>
          <w:sz w:val="24"/>
          <w:szCs w:val="24"/>
        </w:rPr>
        <w:t>shall</w:t>
      </w:r>
      <w:r w:rsidRPr="00690F51">
        <w:rPr>
          <w:spacing w:val="-2"/>
          <w:sz w:val="24"/>
          <w:szCs w:val="24"/>
        </w:rPr>
        <w:t xml:space="preserve"> </w:t>
      </w:r>
      <w:r w:rsidRPr="00690F51">
        <w:rPr>
          <w:sz w:val="24"/>
          <w:szCs w:val="24"/>
        </w:rPr>
        <w:t>consider</w:t>
      </w:r>
      <w:r w:rsidRPr="00690F51">
        <w:rPr>
          <w:spacing w:val="-2"/>
          <w:sz w:val="24"/>
          <w:szCs w:val="24"/>
        </w:rPr>
        <w:t xml:space="preserve"> </w:t>
      </w:r>
      <w:r w:rsidRPr="00690F51">
        <w:rPr>
          <w:sz w:val="24"/>
          <w:szCs w:val="24"/>
        </w:rPr>
        <w:t>whether</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discovery</w:t>
      </w:r>
      <w:r w:rsidRPr="00690F51">
        <w:rPr>
          <w:spacing w:val="-2"/>
          <w:sz w:val="24"/>
          <w:szCs w:val="24"/>
        </w:rPr>
        <w:t xml:space="preserve"> </w:t>
      </w:r>
      <w:r w:rsidRPr="00690F51">
        <w:rPr>
          <w:sz w:val="24"/>
          <w:szCs w:val="24"/>
        </w:rPr>
        <w:t xml:space="preserve">and pretrial schedule detailed below in this order is appropriate in this proceeding. The parties shall also discuss the </w:t>
      </w:r>
      <w:r w:rsidR="00DD71ED">
        <w:rPr>
          <w:sz w:val="24"/>
          <w:szCs w:val="24"/>
        </w:rPr>
        <w:t xml:space="preserve">appropriateness </w:t>
      </w:r>
      <w:r w:rsidRPr="00690F51">
        <w:rPr>
          <w:sz w:val="24"/>
          <w:szCs w:val="24"/>
        </w:rPr>
        <w:t>of the Court</w:t>
      </w:r>
      <w:r w:rsidR="00DD71ED">
        <w:rPr>
          <w:sz w:val="24"/>
          <w:szCs w:val="24"/>
        </w:rPr>
        <w:t>’</w:t>
      </w:r>
      <w:r w:rsidRPr="00690F51">
        <w:rPr>
          <w:sz w:val="24"/>
          <w:szCs w:val="24"/>
        </w:rPr>
        <w:t xml:space="preserve">s </w:t>
      </w:r>
      <w:r w:rsidR="00DD71ED">
        <w:rPr>
          <w:sz w:val="24"/>
          <w:szCs w:val="24"/>
        </w:rPr>
        <w:t xml:space="preserve">annexed </w:t>
      </w:r>
      <w:r w:rsidRPr="00690F51">
        <w:rPr>
          <w:sz w:val="24"/>
          <w:szCs w:val="24"/>
        </w:rPr>
        <w:t xml:space="preserve">mediation </w:t>
      </w:r>
      <w:r w:rsidR="00CD084B" w:rsidRPr="00690F51">
        <w:rPr>
          <w:sz w:val="24"/>
          <w:szCs w:val="24"/>
        </w:rPr>
        <w:t>program(s)</w:t>
      </w:r>
      <w:r w:rsidRPr="00690F51">
        <w:rPr>
          <w:sz w:val="24"/>
          <w:szCs w:val="24"/>
        </w:rPr>
        <w:t xml:space="preserve">. </w:t>
      </w:r>
    </w:p>
    <w:p w14:paraId="37AEFB62" w14:textId="4604C52D" w:rsidR="00744235" w:rsidRPr="00690F51" w:rsidRDefault="00744235" w:rsidP="00690F51">
      <w:pPr>
        <w:pStyle w:val="Level1"/>
        <w:numPr>
          <w:ilvl w:val="0"/>
          <w:numId w:val="22"/>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240" w:after="240" w:line="480" w:lineRule="auto"/>
        <w:rPr>
          <w:szCs w:val="24"/>
        </w:rPr>
      </w:pPr>
      <w:r w:rsidRPr="00690F51">
        <w:rPr>
          <w:b/>
          <w:szCs w:val="24"/>
        </w:rPr>
        <w:tab/>
        <w:t>On or before 21 days</w:t>
      </w:r>
      <w:r w:rsidRPr="00690F51">
        <w:rPr>
          <w:szCs w:val="24"/>
        </w:rPr>
        <w:t xml:space="preserve">, the parties shall file a Joint Statement whether they consent to </w:t>
      </w:r>
      <w:r w:rsidRPr="00690F51">
        <w:rPr>
          <w:szCs w:val="24"/>
        </w:rPr>
        <w:lastRenderedPageBreak/>
        <w:t xml:space="preserve">participate in the </w:t>
      </w:r>
      <w:r w:rsidR="00DD71ED">
        <w:rPr>
          <w:szCs w:val="24"/>
        </w:rPr>
        <w:t>C</w:t>
      </w:r>
      <w:r w:rsidRPr="00690F51">
        <w:rPr>
          <w:szCs w:val="24"/>
        </w:rPr>
        <w:t>ourt</w:t>
      </w:r>
      <w:r w:rsidR="00DD71ED">
        <w:rPr>
          <w:szCs w:val="24"/>
        </w:rPr>
        <w:t>’s</w:t>
      </w:r>
      <w:r w:rsidRPr="00690F51">
        <w:rPr>
          <w:szCs w:val="24"/>
        </w:rPr>
        <w:t>-annexed mediation program.</w:t>
      </w:r>
    </w:p>
    <w:p w14:paraId="4EEEB046" w14:textId="77777777" w:rsidR="00744235" w:rsidRPr="00690F51" w:rsidRDefault="00744235" w:rsidP="00690F51">
      <w:pPr>
        <w:pStyle w:val="QuickFormat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before="240" w:after="240" w:line="480" w:lineRule="auto"/>
        <w:ind w:left="1440" w:hanging="720"/>
        <w:rPr>
          <w:szCs w:val="24"/>
        </w:rPr>
      </w:pPr>
      <w:r w:rsidRPr="00690F51">
        <w:rPr>
          <w:szCs w:val="24"/>
        </w:rPr>
        <w:t>a.</w:t>
      </w:r>
      <w:r w:rsidRPr="00690F51">
        <w:rPr>
          <w:szCs w:val="24"/>
        </w:rPr>
        <w:tab/>
        <w:t xml:space="preserve">If the </w:t>
      </w:r>
      <w:proofErr w:type="gramStart"/>
      <w:r w:rsidRPr="00690F51">
        <w:rPr>
          <w:szCs w:val="24"/>
        </w:rPr>
        <w:t>parties</w:t>
      </w:r>
      <w:proofErr w:type="gramEnd"/>
      <w:r w:rsidRPr="00690F51">
        <w:rPr>
          <w:szCs w:val="24"/>
        </w:rPr>
        <w:t xml:space="preserve"> consent to mediation, the Joint Statement shall either: </w:t>
      </w:r>
    </w:p>
    <w:p w14:paraId="35ED46D2" w14:textId="77777777" w:rsidR="00744235" w:rsidRPr="00690F51" w:rsidRDefault="00744235" w:rsidP="00690F5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before="240" w:after="240"/>
        <w:ind w:left="1800" w:hanging="360"/>
        <w:rPr>
          <w:color w:val="000000"/>
          <w:sz w:val="24"/>
          <w:szCs w:val="24"/>
        </w:rPr>
      </w:pPr>
      <w:proofErr w:type="spellStart"/>
      <w:r w:rsidRPr="00690F51">
        <w:rPr>
          <w:color w:val="000000"/>
          <w:sz w:val="24"/>
          <w:szCs w:val="24"/>
        </w:rPr>
        <w:t>i</w:t>
      </w:r>
      <w:proofErr w:type="spellEnd"/>
      <w:r w:rsidRPr="00690F51">
        <w:rPr>
          <w:color w:val="000000"/>
          <w:sz w:val="24"/>
          <w:szCs w:val="24"/>
        </w:rPr>
        <w:t>.</w:t>
      </w:r>
      <w:r w:rsidRPr="00690F51">
        <w:rPr>
          <w:color w:val="000000"/>
          <w:sz w:val="24"/>
          <w:szCs w:val="24"/>
        </w:rPr>
        <w:tab/>
        <w:t xml:space="preserve">request that the court appoint a specific individual to serve as </w:t>
      </w:r>
      <w:proofErr w:type="gramStart"/>
      <w:r w:rsidRPr="00690F51">
        <w:rPr>
          <w:color w:val="000000"/>
          <w:sz w:val="24"/>
          <w:szCs w:val="24"/>
        </w:rPr>
        <w:t>mediator;</w:t>
      </w:r>
      <w:proofErr w:type="gramEnd"/>
    </w:p>
    <w:p w14:paraId="4A93F7B5" w14:textId="31DE501B" w:rsidR="00744235" w:rsidRPr="00690F51" w:rsidRDefault="00744235" w:rsidP="00690F5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before="240" w:after="240"/>
        <w:ind w:left="1800" w:hanging="360"/>
        <w:rPr>
          <w:color w:val="000000"/>
          <w:sz w:val="24"/>
          <w:szCs w:val="24"/>
        </w:rPr>
      </w:pPr>
      <w:r w:rsidRPr="00690F51">
        <w:rPr>
          <w:color w:val="000000"/>
          <w:sz w:val="24"/>
          <w:szCs w:val="24"/>
        </w:rPr>
        <w:t>ii.</w:t>
      </w:r>
      <w:r w:rsidRPr="00690F51">
        <w:rPr>
          <w:color w:val="000000"/>
          <w:sz w:val="24"/>
          <w:szCs w:val="24"/>
        </w:rPr>
        <w:tab/>
        <w:t xml:space="preserve">request that the court appoint a specific individual who has indicated a willingness and ability to serve as mediator, </w:t>
      </w:r>
      <w:r w:rsidRPr="00690F51">
        <w:rPr>
          <w:color w:val="000000"/>
          <w:sz w:val="24"/>
          <w:szCs w:val="24"/>
          <w:u w:val="single"/>
        </w:rPr>
        <w:t>see</w:t>
      </w:r>
      <w:r w:rsidRPr="00690F51">
        <w:rPr>
          <w:color w:val="000000"/>
          <w:sz w:val="24"/>
          <w:szCs w:val="24"/>
        </w:rPr>
        <w:t xml:space="preserve"> ¶ </w:t>
      </w:r>
      <w:r w:rsidR="000600CE">
        <w:rPr>
          <w:color w:val="000000"/>
          <w:sz w:val="24"/>
          <w:szCs w:val="24"/>
        </w:rPr>
        <w:t>3</w:t>
      </w:r>
      <w:r w:rsidRPr="00690F51">
        <w:rPr>
          <w:color w:val="000000"/>
          <w:sz w:val="24"/>
          <w:szCs w:val="24"/>
        </w:rPr>
        <w:t>.b. below, from a list of no more than three (3) names; or</w:t>
      </w:r>
    </w:p>
    <w:p w14:paraId="7A1334D0" w14:textId="77777777" w:rsidR="00744235" w:rsidRPr="00690F51" w:rsidRDefault="00744235" w:rsidP="00690F5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before="240" w:after="240"/>
        <w:ind w:left="1800" w:hanging="360"/>
        <w:rPr>
          <w:color w:val="000000"/>
          <w:sz w:val="24"/>
          <w:szCs w:val="24"/>
        </w:rPr>
      </w:pPr>
      <w:r w:rsidRPr="00690F51">
        <w:rPr>
          <w:color w:val="000000"/>
          <w:sz w:val="24"/>
          <w:szCs w:val="24"/>
        </w:rPr>
        <w:t>iii.</w:t>
      </w:r>
      <w:r w:rsidRPr="00690F51">
        <w:rPr>
          <w:color w:val="000000"/>
          <w:sz w:val="24"/>
          <w:szCs w:val="24"/>
        </w:rPr>
        <w:tab/>
        <w:t>advise the court that the parties cannot locate or cannot agree upon an individual to serve as mediator</w:t>
      </w:r>
    </w:p>
    <w:p w14:paraId="5A438D0E" w14:textId="0EA55422" w:rsidR="00744235" w:rsidRDefault="00744235" w:rsidP="00690F5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spacing w:before="240" w:after="240"/>
        <w:ind w:left="1440" w:hanging="720"/>
        <w:rPr>
          <w:color w:val="000000"/>
          <w:sz w:val="24"/>
          <w:szCs w:val="24"/>
        </w:rPr>
      </w:pPr>
      <w:r w:rsidRPr="00690F51">
        <w:rPr>
          <w:color w:val="000000"/>
          <w:sz w:val="24"/>
          <w:szCs w:val="24"/>
        </w:rPr>
        <w:t>b.</w:t>
      </w:r>
      <w:r w:rsidRPr="00690F51">
        <w:rPr>
          <w:color w:val="000000"/>
          <w:sz w:val="24"/>
          <w:szCs w:val="24"/>
        </w:rPr>
        <w:tab/>
        <w:t>Prior to the submission of a Joint Statement that provides a list of one (1) or more mediators acceptable to the parties, the parties shall contact each potential appointee to determine whether the person is willing to serve as mediator and whether that person has preliminarily determined that he or she is not disqualified under L.B.R. 9019-2(</w:t>
      </w:r>
      <w:proofErr w:type="spellStart"/>
      <w:r w:rsidRPr="00690F51">
        <w:rPr>
          <w:color w:val="000000"/>
          <w:sz w:val="24"/>
          <w:szCs w:val="24"/>
        </w:rPr>
        <w:t>i</w:t>
      </w:r>
      <w:proofErr w:type="spellEnd"/>
      <w:r w:rsidRPr="00690F51">
        <w:rPr>
          <w:color w:val="000000"/>
          <w:sz w:val="24"/>
          <w:szCs w:val="24"/>
        </w:rPr>
        <w:t>).</w:t>
      </w:r>
    </w:p>
    <w:p w14:paraId="726EFB4D" w14:textId="77777777" w:rsidR="00FF4C7F" w:rsidRPr="00690F51" w:rsidRDefault="00FF4C7F" w:rsidP="00690F51">
      <w:pPr>
        <w:pStyle w:val="ListParagraph"/>
        <w:numPr>
          <w:ilvl w:val="0"/>
          <w:numId w:val="22"/>
        </w:numPr>
        <w:tabs>
          <w:tab w:val="left" w:pos="479"/>
        </w:tabs>
        <w:spacing w:before="240" w:after="240" w:line="487" w:lineRule="auto"/>
        <w:ind w:left="479" w:right="122" w:hanging="360"/>
        <w:contextualSpacing w:val="0"/>
        <w:rPr>
          <w:sz w:val="24"/>
          <w:szCs w:val="24"/>
        </w:rPr>
      </w:pPr>
      <w:r w:rsidRPr="00690F51">
        <w:rPr>
          <w:b/>
          <w:sz w:val="24"/>
          <w:szCs w:val="24"/>
        </w:rPr>
        <w:t>On or before (28 days)</w:t>
      </w:r>
      <w:r w:rsidRPr="00690F51">
        <w:rPr>
          <w:sz w:val="24"/>
          <w:szCs w:val="24"/>
        </w:rPr>
        <w:t>, the parties shall provide the initial disclosures detailed in Fed. R. Civ.</w:t>
      </w:r>
      <w:r w:rsidRPr="00690F51">
        <w:rPr>
          <w:spacing w:val="-2"/>
          <w:sz w:val="24"/>
          <w:szCs w:val="24"/>
        </w:rPr>
        <w:t xml:space="preserve"> </w:t>
      </w:r>
      <w:r w:rsidRPr="00690F51">
        <w:rPr>
          <w:sz w:val="24"/>
          <w:szCs w:val="24"/>
        </w:rPr>
        <w:t>P.</w:t>
      </w:r>
      <w:r w:rsidRPr="00690F51">
        <w:rPr>
          <w:spacing w:val="-2"/>
          <w:sz w:val="24"/>
          <w:szCs w:val="24"/>
        </w:rPr>
        <w:t xml:space="preserve"> </w:t>
      </w:r>
      <w:r w:rsidRPr="00690F51">
        <w:rPr>
          <w:sz w:val="24"/>
          <w:szCs w:val="24"/>
        </w:rPr>
        <w:t>26(a)(1).</w:t>
      </w:r>
      <w:r w:rsidRPr="00690F51">
        <w:rPr>
          <w:spacing w:val="40"/>
          <w:sz w:val="24"/>
          <w:szCs w:val="24"/>
        </w:rPr>
        <w:t xml:space="preserve"> </w:t>
      </w:r>
      <w:r w:rsidRPr="00690F51">
        <w:rPr>
          <w:sz w:val="24"/>
          <w:szCs w:val="24"/>
        </w:rPr>
        <w:t>Any</w:t>
      </w:r>
      <w:r w:rsidRPr="00690F51">
        <w:rPr>
          <w:spacing w:val="-2"/>
          <w:sz w:val="24"/>
          <w:szCs w:val="24"/>
        </w:rPr>
        <w:t xml:space="preserve"> </w:t>
      </w:r>
      <w:r w:rsidRPr="00690F51">
        <w:rPr>
          <w:sz w:val="24"/>
          <w:szCs w:val="24"/>
        </w:rPr>
        <w:t>objections</w:t>
      </w:r>
      <w:r w:rsidRPr="00690F51">
        <w:rPr>
          <w:spacing w:val="-2"/>
          <w:sz w:val="24"/>
          <w:szCs w:val="24"/>
        </w:rPr>
        <w:t xml:space="preserve"> </w:t>
      </w:r>
      <w:r w:rsidRPr="00690F51">
        <w:rPr>
          <w:sz w:val="24"/>
          <w:szCs w:val="24"/>
        </w:rPr>
        <w:t>to</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propriety</w:t>
      </w:r>
      <w:r w:rsidRPr="00690F51">
        <w:rPr>
          <w:spacing w:val="-2"/>
          <w:sz w:val="24"/>
          <w:szCs w:val="24"/>
        </w:rPr>
        <w:t xml:space="preserve"> </w:t>
      </w:r>
      <w:r w:rsidRPr="00690F51">
        <w:rPr>
          <w:sz w:val="24"/>
          <w:szCs w:val="24"/>
        </w:rPr>
        <w:t>of</w:t>
      </w:r>
      <w:r w:rsidRPr="00690F51">
        <w:rPr>
          <w:spacing w:val="-2"/>
          <w:sz w:val="24"/>
          <w:szCs w:val="24"/>
        </w:rPr>
        <w:t xml:space="preserve"> </w:t>
      </w:r>
      <w:r w:rsidRPr="00690F51">
        <w:rPr>
          <w:sz w:val="24"/>
          <w:szCs w:val="24"/>
        </w:rPr>
        <w:t>requiring</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initial</w:t>
      </w:r>
      <w:r w:rsidRPr="00690F51">
        <w:rPr>
          <w:spacing w:val="-2"/>
          <w:sz w:val="24"/>
          <w:szCs w:val="24"/>
        </w:rPr>
        <w:t xml:space="preserve"> </w:t>
      </w:r>
      <w:r w:rsidRPr="00690F51">
        <w:rPr>
          <w:sz w:val="24"/>
          <w:szCs w:val="24"/>
        </w:rPr>
        <w:t>discovery</w:t>
      </w:r>
      <w:r w:rsidRPr="00690F51">
        <w:rPr>
          <w:spacing w:val="-2"/>
          <w:sz w:val="24"/>
          <w:szCs w:val="24"/>
        </w:rPr>
        <w:t xml:space="preserve"> </w:t>
      </w:r>
      <w:r w:rsidRPr="00690F51">
        <w:rPr>
          <w:sz w:val="24"/>
          <w:szCs w:val="24"/>
        </w:rPr>
        <w:t xml:space="preserve">disclosures required by Fed. R. Civ. P. 26(a)(1), </w:t>
      </w:r>
      <w:r w:rsidRPr="00690F51">
        <w:rPr>
          <w:sz w:val="24"/>
          <w:szCs w:val="24"/>
          <w:u w:val="single"/>
        </w:rPr>
        <w:t>see</w:t>
      </w:r>
      <w:r w:rsidRPr="00690F51">
        <w:rPr>
          <w:sz w:val="24"/>
          <w:szCs w:val="24"/>
        </w:rPr>
        <w:t xml:space="preserve"> Fed. R. Civ. P. 26(a)(1) (C), shall be set forth in the parties Rule 26(f) Report.</w:t>
      </w:r>
    </w:p>
    <w:p w14:paraId="35076A61" w14:textId="6F19A13F" w:rsidR="00FF4C7F" w:rsidRPr="00690F51" w:rsidRDefault="00FF4C7F" w:rsidP="00690F51">
      <w:pPr>
        <w:pStyle w:val="ListParagraph"/>
        <w:numPr>
          <w:ilvl w:val="0"/>
          <w:numId w:val="22"/>
        </w:numPr>
        <w:tabs>
          <w:tab w:val="left" w:pos="479"/>
        </w:tabs>
        <w:spacing w:before="240" w:after="240" w:line="487" w:lineRule="auto"/>
        <w:ind w:left="479" w:right="122" w:hanging="360"/>
        <w:contextualSpacing w:val="0"/>
        <w:rPr>
          <w:bCs/>
          <w:sz w:val="24"/>
          <w:szCs w:val="24"/>
        </w:rPr>
      </w:pPr>
      <w:r w:rsidRPr="00690F51">
        <w:rPr>
          <w:b/>
          <w:sz w:val="24"/>
          <w:szCs w:val="24"/>
        </w:rPr>
        <w:t>On or before (</w:t>
      </w:r>
      <w:r w:rsidR="00CD084B" w:rsidRPr="00690F51">
        <w:rPr>
          <w:b/>
          <w:sz w:val="24"/>
          <w:szCs w:val="24"/>
        </w:rPr>
        <w:t>35</w:t>
      </w:r>
      <w:r w:rsidRPr="00690F51">
        <w:rPr>
          <w:b/>
          <w:sz w:val="24"/>
          <w:szCs w:val="24"/>
        </w:rPr>
        <w:t xml:space="preserve"> days)</w:t>
      </w:r>
      <w:r w:rsidRPr="00690F51">
        <w:rPr>
          <w:bCs/>
          <w:sz w:val="24"/>
          <w:szCs w:val="24"/>
        </w:rPr>
        <w:t xml:space="preserve">, </w:t>
      </w:r>
      <w:r w:rsidRPr="00690F51">
        <w:rPr>
          <w:bCs/>
          <w:sz w:val="24"/>
          <w:szCs w:val="24"/>
          <w:u w:val="single"/>
        </w:rPr>
        <w:t>should the parties propose a discovery or pretrial schedule that</w:t>
      </w:r>
      <w:r w:rsidR="00673EFD" w:rsidRPr="00690F51">
        <w:rPr>
          <w:bCs/>
          <w:sz w:val="24"/>
          <w:szCs w:val="24"/>
          <w:u w:val="single"/>
        </w:rPr>
        <w:t xml:space="preserve"> </w:t>
      </w:r>
      <w:r w:rsidRPr="00690F51">
        <w:rPr>
          <w:bCs/>
          <w:sz w:val="24"/>
          <w:szCs w:val="24"/>
          <w:u w:val="single"/>
        </w:rPr>
        <w:t>differs from the one below</w:t>
      </w:r>
      <w:r w:rsidRPr="00690F51">
        <w:rPr>
          <w:bCs/>
          <w:sz w:val="24"/>
          <w:szCs w:val="24"/>
        </w:rPr>
        <w:t xml:space="preserve">, they shall file with the </w:t>
      </w:r>
      <w:r w:rsidR="00CD084B" w:rsidRPr="00690F51">
        <w:rPr>
          <w:bCs/>
          <w:sz w:val="24"/>
          <w:szCs w:val="24"/>
        </w:rPr>
        <w:t>C</w:t>
      </w:r>
      <w:r w:rsidRPr="00690F51">
        <w:rPr>
          <w:bCs/>
          <w:sz w:val="24"/>
          <w:szCs w:val="24"/>
        </w:rPr>
        <w:t xml:space="preserve">ourt a report on discovery, as mandated by Fed. </w:t>
      </w:r>
      <w:proofErr w:type="spellStart"/>
      <w:r w:rsidRPr="00690F51">
        <w:rPr>
          <w:bCs/>
          <w:sz w:val="24"/>
          <w:szCs w:val="24"/>
        </w:rPr>
        <w:t>R.Civ</w:t>
      </w:r>
      <w:proofErr w:type="spellEnd"/>
      <w:r w:rsidRPr="00690F51">
        <w:rPr>
          <w:bCs/>
          <w:sz w:val="24"/>
          <w:szCs w:val="24"/>
        </w:rPr>
        <w:t xml:space="preserve">. P. 26(f) (“the Rule 26(f) Report”). The parties shall detail those differences in their Rule 26(f) Report, along with the reasons therefor. The </w:t>
      </w:r>
      <w:r w:rsidR="00CD084B" w:rsidRPr="00690F51">
        <w:rPr>
          <w:bCs/>
          <w:sz w:val="24"/>
          <w:szCs w:val="24"/>
        </w:rPr>
        <w:t>C</w:t>
      </w:r>
      <w:r w:rsidRPr="00690F51">
        <w:rPr>
          <w:bCs/>
          <w:sz w:val="24"/>
          <w:szCs w:val="24"/>
        </w:rPr>
        <w:t xml:space="preserve">ourt may, when appropriate, order a hearing based on the information found in the Rule 26(f) Report. </w:t>
      </w:r>
      <w:r w:rsidRPr="00690F51">
        <w:rPr>
          <w:bCs/>
          <w:sz w:val="24"/>
          <w:szCs w:val="24"/>
          <w:u w:val="single"/>
        </w:rPr>
        <w:t>If the</w:t>
      </w:r>
      <w:r w:rsidR="00673EFD" w:rsidRPr="00690F51">
        <w:rPr>
          <w:bCs/>
          <w:sz w:val="24"/>
          <w:szCs w:val="24"/>
          <w:u w:val="single"/>
        </w:rPr>
        <w:t xml:space="preserve"> </w:t>
      </w:r>
      <w:r w:rsidRPr="00690F51">
        <w:rPr>
          <w:bCs/>
          <w:sz w:val="24"/>
          <w:szCs w:val="24"/>
          <w:u w:val="single"/>
        </w:rPr>
        <w:t xml:space="preserve">parties </w:t>
      </w:r>
      <w:proofErr w:type="gramStart"/>
      <w:r w:rsidRPr="00690F51">
        <w:rPr>
          <w:bCs/>
          <w:sz w:val="24"/>
          <w:szCs w:val="24"/>
          <w:u w:val="single"/>
        </w:rPr>
        <w:t>are in agreement</w:t>
      </w:r>
      <w:proofErr w:type="gramEnd"/>
      <w:r w:rsidRPr="00690F51">
        <w:rPr>
          <w:bCs/>
          <w:sz w:val="24"/>
          <w:szCs w:val="24"/>
          <w:u w:val="single"/>
        </w:rPr>
        <w:t xml:space="preserve"> with the discovery schedule outlined herein, no </w:t>
      </w:r>
      <w:r w:rsidR="00CD084B" w:rsidRPr="00690F51">
        <w:rPr>
          <w:bCs/>
          <w:sz w:val="24"/>
          <w:szCs w:val="24"/>
          <w:u w:val="single"/>
        </w:rPr>
        <w:t>Rule 26(f)</w:t>
      </w:r>
      <w:r w:rsidRPr="00690F51">
        <w:rPr>
          <w:bCs/>
          <w:sz w:val="24"/>
          <w:szCs w:val="24"/>
          <w:u w:val="single"/>
        </w:rPr>
        <w:t>Report need be filed,</w:t>
      </w:r>
      <w:r w:rsidR="00CD084B" w:rsidRPr="00690F51">
        <w:rPr>
          <w:bCs/>
          <w:sz w:val="24"/>
          <w:szCs w:val="24"/>
          <w:u w:val="single"/>
        </w:rPr>
        <w:t xml:space="preserve"> </w:t>
      </w:r>
      <w:r w:rsidRPr="00690F51">
        <w:rPr>
          <w:bCs/>
          <w:sz w:val="24"/>
          <w:szCs w:val="24"/>
          <w:u w:val="single"/>
        </w:rPr>
        <w:t>unless there are objections to the initial discovery disclosures</w:t>
      </w:r>
      <w:r w:rsidRPr="00690F51">
        <w:rPr>
          <w:bCs/>
          <w:sz w:val="24"/>
          <w:szCs w:val="24"/>
        </w:rPr>
        <w:t>.</w:t>
      </w:r>
    </w:p>
    <w:p w14:paraId="34B550DE" w14:textId="419F5D8F" w:rsidR="00FF4C7F" w:rsidRPr="00690F51" w:rsidRDefault="00673EFD" w:rsidP="00690F51">
      <w:pPr>
        <w:pStyle w:val="ListParagraph"/>
        <w:numPr>
          <w:ilvl w:val="0"/>
          <w:numId w:val="22"/>
        </w:numPr>
        <w:tabs>
          <w:tab w:val="left" w:pos="480"/>
        </w:tabs>
        <w:spacing w:before="240" w:after="240" w:line="487" w:lineRule="auto"/>
        <w:ind w:right="991" w:hanging="360"/>
        <w:contextualSpacing w:val="0"/>
        <w:rPr>
          <w:sz w:val="24"/>
          <w:szCs w:val="24"/>
        </w:rPr>
      </w:pPr>
      <w:r w:rsidRPr="00690F51">
        <w:rPr>
          <w:bCs/>
          <w:sz w:val="24"/>
          <w:szCs w:val="24"/>
        </w:rPr>
        <w:t>T</w:t>
      </w:r>
      <w:r w:rsidR="00FF4C7F" w:rsidRPr="00690F51">
        <w:rPr>
          <w:sz w:val="24"/>
          <w:szCs w:val="24"/>
        </w:rPr>
        <w:t>he</w:t>
      </w:r>
      <w:r w:rsidR="00FF4C7F" w:rsidRPr="00690F51">
        <w:rPr>
          <w:spacing w:val="-2"/>
          <w:sz w:val="24"/>
          <w:szCs w:val="24"/>
        </w:rPr>
        <w:t xml:space="preserve"> </w:t>
      </w:r>
      <w:r w:rsidR="00FF4C7F" w:rsidRPr="00690F51">
        <w:rPr>
          <w:sz w:val="24"/>
          <w:szCs w:val="24"/>
        </w:rPr>
        <w:t>following</w:t>
      </w:r>
      <w:r w:rsidR="00FF4C7F" w:rsidRPr="00690F51">
        <w:rPr>
          <w:spacing w:val="-2"/>
          <w:sz w:val="24"/>
          <w:szCs w:val="24"/>
        </w:rPr>
        <w:t xml:space="preserve"> </w:t>
      </w:r>
      <w:r w:rsidR="00FF4C7F" w:rsidRPr="00690F51">
        <w:rPr>
          <w:sz w:val="24"/>
          <w:szCs w:val="24"/>
        </w:rPr>
        <w:t>discovery</w:t>
      </w:r>
      <w:r w:rsidR="00FF4C7F" w:rsidRPr="00690F51">
        <w:rPr>
          <w:spacing w:val="-2"/>
          <w:sz w:val="24"/>
          <w:szCs w:val="24"/>
        </w:rPr>
        <w:t xml:space="preserve"> </w:t>
      </w:r>
      <w:r w:rsidR="00FF4C7F" w:rsidRPr="00690F51">
        <w:rPr>
          <w:sz w:val="24"/>
          <w:szCs w:val="24"/>
        </w:rPr>
        <w:t>and</w:t>
      </w:r>
      <w:r w:rsidR="00FF4C7F" w:rsidRPr="00690F51">
        <w:rPr>
          <w:spacing w:val="-2"/>
          <w:sz w:val="24"/>
          <w:szCs w:val="24"/>
        </w:rPr>
        <w:t xml:space="preserve"> </w:t>
      </w:r>
      <w:r w:rsidR="00FF4C7F" w:rsidRPr="00690F51">
        <w:rPr>
          <w:sz w:val="24"/>
          <w:szCs w:val="24"/>
        </w:rPr>
        <w:t>trial</w:t>
      </w:r>
      <w:r w:rsidR="00FF4C7F" w:rsidRPr="00690F51">
        <w:rPr>
          <w:spacing w:val="-2"/>
          <w:sz w:val="24"/>
          <w:szCs w:val="24"/>
        </w:rPr>
        <w:t xml:space="preserve"> </w:t>
      </w:r>
      <w:r w:rsidR="00FF4C7F" w:rsidRPr="00690F51">
        <w:rPr>
          <w:sz w:val="24"/>
          <w:szCs w:val="24"/>
        </w:rPr>
        <w:t>schedule</w:t>
      </w:r>
      <w:r w:rsidR="00FF4C7F" w:rsidRPr="00690F51">
        <w:rPr>
          <w:spacing w:val="-2"/>
          <w:sz w:val="24"/>
          <w:szCs w:val="24"/>
        </w:rPr>
        <w:t xml:space="preserve"> </w:t>
      </w:r>
      <w:r w:rsidR="00FF4C7F" w:rsidRPr="00690F51">
        <w:rPr>
          <w:sz w:val="24"/>
          <w:szCs w:val="24"/>
        </w:rPr>
        <w:t>shall</w:t>
      </w:r>
      <w:r w:rsidR="00FF4C7F" w:rsidRPr="00690F51">
        <w:rPr>
          <w:spacing w:val="-2"/>
          <w:sz w:val="24"/>
          <w:szCs w:val="24"/>
        </w:rPr>
        <w:t xml:space="preserve"> </w:t>
      </w:r>
      <w:r w:rsidR="00FF4C7F" w:rsidRPr="00690F51">
        <w:rPr>
          <w:sz w:val="24"/>
          <w:szCs w:val="24"/>
        </w:rPr>
        <w:t>be</w:t>
      </w:r>
      <w:r w:rsidR="00FF4C7F" w:rsidRPr="00690F51">
        <w:rPr>
          <w:spacing w:val="-2"/>
          <w:sz w:val="24"/>
          <w:szCs w:val="24"/>
        </w:rPr>
        <w:t xml:space="preserve"> </w:t>
      </w:r>
      <w:r w:rsidR="00FF4C7F" w:rsidRPr="00690F51">
        <w:rPr>
          <w:sz w:val="24"/>
          <w:szCs w:val="24"/>
        </w:rPr>
        <w:t>considered</w:t>
      </w:r>
      <w:r w:rsidR="00FF4C7F" w:rsidRPr="00690F51">
        <w:rPr>
          <w:spacing w:val="-2"/>
          <w:sz w:val="24"/>
          <w:szCs w:val="24"/>
        </w:rPr>
        <w:t xml:space="preserve"> </w:t>
      </w:r>
      <w:r w:rsidR="00FF4C7F" w:rsidRPr="00690F51">
        <w:rPr>
          <w:sz w:val="24"/>
          <w:szCs w:val="24"/>
        </w:rPr>
        <w:t>by</w:t>
      </w:r>
      <w:r w:rsidR="00FF4C7F" w:rsidRPr="00690F51">
        <w:rPr>
          <w:spacing w:val="-2"/>
          <w:sz w:val="24"/>
          <w:szCs w:val="24"/>
        </w:rPr>
        <w:t xml:space="preserve"> </w:t>
      </w:r>
      <w:r w:rsidR="00FF4C7F" w:rsidRPr="00690F51">
        <w:rPr>
          <w:sz w:val="24"/>
          <w:szCs w:val="24"/>
        </w:rPr>
        <w:t>the</w:t>
      </w:r>
      <w:r w:rsidR="00FF4C7F" w:rsidRPr="00690F51">
        <w:rPr>
          <w:spacing w:val="-2"/>
          <w:sz w:val="24"/>
          <w:szCs w:val="24"/>
        </w:rPr>
        <w:t xml:space="preserve"> </w:t>
      </w:r>
      <w:r w:rsidR="00FF4C7F" w:rsidRPr="00690F51">
        <w:rPr>
          <w:sz w:val="24"/>
          <w:szCs w:val="24"/>
        </w:rPr>
        <w:t>parties</w:t>
      </w:r>
      <w:r w:rsidR="00FF4C7F" w:rsidRPr="00690F51">
        <w:rPr>
          <w:spacing w:val="-2"/>
          <w:sz w:val="24"/>
          <w:szCs w:val="24"/>
        </w:rPr>
        <w:t xml:space="preserve"> </w:t>
      </w:r>
      <w:r w:rsidR="00FF4C7F" w:rsidRPr="00690F51">
        <w:rPr>
          <w:sz w:val="24"/>
          <w:szCs w:val="24"/>
        </w:rPr>
        <w:t>in</w:t>
      </w:r>
      <w:r w:rsidR="00FF4C7F" w:rsidRPr="00690F51">
        <w:rPr>
          <w:spacing w:val="-2"/>
          <w:sz w:val="24"/>
          <w:szCs w:val="24"/>
        </w:rPr>
        <w:t xml:space="preserve"> </w:t>
      </w:r>
      <w:r w:rsidR="00FF4C7F" w:rsidRPr="00690F51">
        <w:rPr>
          <w:sz w:val="24"/>
          <w:szCs w:val="24"/>
        </w:rPr>
        <w:lastRenderedPageBreak/>
        <w:t>their deliberations at their discovery conference:</w:t>
      </w:r>
    </w:p>
    <w:p w14:paraId="2AEC201A" w14:textId="77777777" w:rsidR="00FF4C7F" w:rsidRPr="00690F51" w:rsidRDefault="00FF4C7F" w:rsidP="00690F51">
      <w:pPr>
        <w:pStyle w:val="ListParagraph"/>
        <w:numPr>
          <w:ilvl w:val="1"/>
          <w:numId w:val="22"/>
        </w:numPr>
        <w:tabs>
          <w:tab w:val="left" w:pos="1200"/>
        </w:tabs>
        <w:spacing w:before="240" w:after="240"/>
        <w:ind w:right="532"/>
        <w:contextualSpacing w:val="0"/>
        <w:rPr>
          <w:color w:val="000000"/>
          <w:sz w:val="24"/>
          <w:szCs w:val="24"/>
        </w:rPr>
      </w:pPr>
      <w:r w:rsidRPr="00690F51">
        <w:rPr>
          <w:color w:val="000000"/>
          <w:sz w:val="24"/>
          <w:szCs w:val="24"/>
        </w:rPr>
        <w:t xml:space="preserve">All expert witnesses shall be </w:t>
      </w:r>
      <w:proofErr w:type="gramStart"/>
      <w:r w:rsidRPr="00690F51">
        <w:rPr>
          <w:color w:val="000000"/>
          <w:sz w:val="24"/>
          <w:szCs w:val="24"/>
        </w:rPr>
        <w:t>identified</w:t>
      </w:r>
      <w:proofErr w:type="gramEnd"/>
      <w:r w:rsidRPr="00690F51">
        <w:rPr>
          <w:color w:val="000000"/>
          <w:sz w:val="24"/>
          <w:szCs w:val="24"/>
        </w:rPr>
        <w:t xml:space="preserve"> and a copy of each expert’s report shall be provided to every other party, in accordance with Fed. R. Civ. P. 26(a)(2) on or before </w:t>
      </w:r>
      <w:r w:rsidRPr="00DD71ED">
        <w:rPr>
          <w:b/>
          <w:bCs/>
          <w:color w:val="000000"/>
          <w:sz w:val="24"/>
          <w:szCs w:val="24"/>
        </w:rPr>
        <w:t>(84 days)</w:t>
      </w:r>
      <w:r w:rsidRPr="00690F51">
        <w:rPr>
          <w:color w:val="000000"/>
          <w:sz w:val="24"/>
          <w:szCs w:val="24"/>
        </w:rPr>
        <w:t>.</w:t>
      </w:r>
    </w:p>
    <w:p w14:paraId="77E63166" w14:textId="5074F279" w:rsidR="00690F51" w:rsidRDefault="00FF4C7F" w:rsidP="00690F51">
      <w:pPr>
        <w:pStyle w:val="ListParagraph"/>
        <w:numPr>
          <w:ilvl w:val="1"/>
          <w:numId w:val="22"/>
        </w:numPr>
        <w:tabs>
          <w:tab w:val="left" w:pos="1199"/>
        </w:tabs>
        <w:spacing w:before="240" w:after="240"/>
        <w:ind w:left="1199"/>
        <w:contextualSpacing w:val="0"/>
        <w:rPr>
          <w:color w:val="000000"/>
          <w:sz w:val="24"/>
          <w:szCs w:val="24"/>
        </w:rPr>
      </w:pPr>
      <w:r w:rsidRPr="00690F51">
        <w:rPr>
          <w:color w:val="000000"/>
          <w:sz w:val="24"/>
          <w:szCs w:val="24"/>
        </w:rPr>
        <w:t xml:space="preserve">All discovery shall be completed on or before </w:t>
      </w:r>
      <w:r w:rsidRPr="00DD71ED">
        <w:rPr>
          <w:b/>
          <w:bCs/>
          <w:color w:val="000000"/>
          <w:sz w:val="24"/>
          <w:szCs w:val="24"/>
        </w:rPr>
        <w:t>(105 days)</w:t>
      </w:r>
      <w:r w:rsidRPr="00690F51">
        <w:rPr>
          <w:color w:val="000000"/>
          <w:sz w:val="24"/>
          <w:szCs w:val="24"/>
        </w:rPr>
        <w:t>.</w:t>
      </w:r>
    </w:p>
    <w:p w14:paraId="360A04F3" w14:textId="11A352E4" w:rsidR="00FF4C7F" w:rsidRPr="00690F51" w:rsidRDefault="00FF4C7F" w:rsidP="00690F51">
      <w:pPr>
        <w:pStyle w:val="ListParagraph"/>
        <w:numPr>
          <w:ilvl w:val="1"/>
          <w:numId w:val="22"/>
        </w:numPr>
        <w:tabs>
          <w:tab w:val="left" w:pos="1198"/>
        </w:tabs>
        <w:spacing w:before="240" w:after="240" w:line="244" w:lineRule="auto"/>
        <w:ind w:right="194" w:hanging="359"/>
        <w:contextualSpacing w:val="0"/>
        <w:rPr>
          <w:sz w:val="24"/>
          <w:szCs w:val="24"/>
        </w:rPr>
      </w:pPr>
      <w:r w:rsidRPr="00690F51">
        <w:rPr>
          <w:color w:val="000000"/>
          <w:sz w:val="24"/>
          <w:szCs w:val="24"/>
        </w:rPr>
        <w:t>All motions to amend the pleadings, or for summary judgment</w:t>
      </w:r>
      <w:r w:rsidRPr="00690F51">
        <w:rPr>
          <w:color w:val="000000"/>
          <w:sz w:val="24"/>
          <w:szCs w:val="24"/>
        </w:rPr>
        <w:footnoteReference w:id="1"/>
      </w:r>
      <w:r w:rsidRPr="00690F51">
        <w:rPr>
          <w:color w:val="000000"/>
          <w:sz w:val="24"/>
          <w:szCs w:val="24"/>
        </w:rPr>
        <w:t>, shall be filed on or</w:t>
      </w:r>
      <w:r w:rsidR="00690F51" w:rsidRPr="00690F51">
        <w:rPr>
          <w:color w:val="000000"/>
          <w:sz w:val="24"/>
          <w:szCs w:val="24"/>
        </w:rPr>
        <w:t xml:space="preserve"> </w:t>
      </w:r>
      <w:r w:rsidRPr="00DD71ED">
        <w:rPr>
          <w:bCs/>
          <w:sz w:val="24"/>
          <w:szCs w:val="24"/>
        </w:rPr>
        <w:t>before</w:t>
      </w:r>
      <w:r w:rsidRPr="00690F51">
        <w:rPr>
          <w:b/>
          <w:sz w:val="24"/>
          <w:szCs w:val="24"/>
        </w:rPr>
        <w:t xml:space="preserve"> (126 days)</w:t>
      </w:r>
      <w:r w:rsidRPr="00690F51">
        <w:rPr>
          <w:sz w:val="24"/>
          <w:szCs w:val="24"/>
        </w:rPr>
        <w:t>.</w:t>
      </w:r>
      <w:r w:rsidRPr="00690F51">
        <w:rPr>
          <w:spacing w:val="40"/>
          <w:sz w:val="24"/>
          <w:szCs w:val="24"/>
        </w:rPr>
        <w:t xml:space="preserve"> </w:t>
      </w:r>
      <w:r w:rsidRPr="00690F51">
        <w:rPr>
          <w:sz w:val="24"/>
          <w:szCs w:val="24"/>
        </w:rPr>
        <w:t xml:space="preserve">If such a motion or motions is/are filed, the parties are </w:t>
      </w:r>
      <w:r w:rsidRPr="00690F51">
        <w:rPr>
          <w:b/>
          <w:sz w:val="24"/>
          <w:szCs w:val="24"/>
          <w:u w:val="single"/>
        </w:rPr>
        <w:t>not</w:t>
      </w:r>
      <w:r w:rsidRPr="00690F51">
        <w:rPr>
          <w:b/>
          <w:sz w:val="24"/>
          <w:szCs w:val="24"/>
        </w:rPr>
        <w:t xml:space="preserve"> </w:t>
      </w:r>
      <w:r w:rsidRPr="00690F51">
        <w:rPr>
          <w:b/>
          <w:sz w:val="24"/>
          <w:szCs w:val="24"/>
          <w:u w:val="single"/>
        </w:rPr>
        <w:t>relieved</w:t>
      </w:r>
      <w:r w:rsidRPr="00690F51">
        <w:rPr>
          <w:b/>
          <w:spacing w:val="-3"/>
          <w:sz w:val="24"/>
          <w:szCs w:val="24"/>
        </w:rPr>
        <w:t xml:space="preserve"> </w:t>
      </w:r>
      <w:r w:rsidRPr="00690F51">
        <w:rPr>
          <w:sz w:val="24"/>
          <w:szCs w:val="24"/>
        </w:rPr>
        <w:t>of</w:t>
      </w:r>
      <w:r w:rsidRPr="00690F51">
        <w:rPr>
          <w:spacing w:val="-2"/>
          <w:sz w:val="24"/>
          <w:szCs w:val="24"/>
        </w:rPr>
        <w:t xml:space="preserve"> </w:t>
      </w:r>
      <w:r w:rsidRPr="00690F51">
        <w:rPr>
          <w:sz w:val="24"/>
          <w:szCs w:val="24"/>
        </w:rPr>
        <w:t>their</w:t>
      </w:r>
      <w:r w:rsidRPr="00690F51">
        <w:rPr>
          <w:spacing w:val="-2"/>
          <w:sz w:val="24"/>
          <w:szCs w:val="24"/>
        </w:rPr>
        <w:t xml:space="preserve"> </w:t>
      </w:r>
      <w:r w:rsidRPr="00690F51">
        <w:rPr>
          <w:sz w:val="24"/>
          <w:szCs w:val="24"/>
        </w:rPr>
        <w:t>obligation</w:t>
      </w:r>
      <w:r w:rsidRPr="00690F51">
        <w:rPr>
          <w:spacing w:val="-2"/>
          <w:sz w:val="24"/>
          <w:szCs w:val="24"/>
        </w:rPr>
        <w:t xml:space="preserve"> </w:t>
      </w:r>
      <w:r w:rsidRPr="00690F51">
        <w:rPr>
          <w:sz w:val="24"/>
          <w:szCs w:val="24"/>
        </w:rPr>
        <w:t>to</w:t>
      </w:r>
      <w:r w:rsidRPr="00690F51">
        <w:rPr>
          <w:spacing w:val="-2"/>
          <w:sz w:val="24"/>
          <w:szCs w:val="24"/>
        </w:rPr>
        <w:t xml:space="preserve"> </w:t>
      </w:r>
      <w:r w:rsidRPr="00690F51">
        <w:rPr>
          <w:sz w:val="24"/>
          <w:szCs w:val="24"/>
        </w:rPr>
        <w:t>comply</w:t>
      </w:r>
      <w:r w:rsidRPr="00690F51">
        <w:rPr>
          <w:spacing w:val="-2"/>
          <w:sz w:val="24"/>
          <w:szCs w:val="24"/>
        </w:rPr>
        <w:t xml:space="preserve"> </w:t>
      </w:r>
      <w:r w:rsidRPr="00690F51">
        <w:rPr>
          <w:sz w:val="24"/>
          <w:szCs w:val="24"/>
        </w:rPr>
        <w:t>with</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terms</w:t>
      </w:r>
      <w:r w:rsidRPr="00690F51">
        <w:rPr>
          <w:spacing w:val="-2"/>
          <w:sz w:val="24"/>
          <w:szCs w:val="24"/>
        </w:rPr>
        <w:t xml:space="preserve"> </w:t>
      </w:r>
      <w:r w:rsidRPr="00690F51">
        <w:rPr>
          <w:sz w:val="24"/>
          <w:szCs w:val="24"/>
        </w:rPr>
        <w:t>of</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balance</w:t>
      </w:r>
      <w:r w:rsidRPr="00690F51">
        <w:rPr>
          <w:spacing w:val="-2"/>
          <w:sz w:val="24"/>
          <w:szCs w:val="24"/>
        </w:rPr>
        <w:t xml:space="preserve"> </w:t>
      </w:r>
      <w:r w:rsidRPr="00690F51">
        <w:rPr>
          <w:sz w:val="24"/>
          <w:szCs w:val="24"/>
        </w:rPr>
        <w:t>of</w:t>
      </w:r>
      <w:r w:rsidRPr="00690F51">
        <w:rPr>
          <w:spacing w:val="-4"/>
          <w:sz w:val="24"/>
          <w:szCs w:val="24"/>
        </w:rPr>
        <w:t xml:space="preserve"> </w:t>
      </w:r>
      <w:r w:rsidRPr="00690F51">
        <w:rPr>
          <w:sz w:val="24"/>
          <w:szCs w:val="24"/>
        </w:rPr>
        <w:t>this</w:t>
      </w:r>
      <w:r w:rsidRPr="00690F51">
        <w:rPr>
          <w:spacing w:val="-2"/>
          <w:sz w:val="24"/>
          <w:szCs w:val="24"/>
        </w:rPr>
        <w:t xml:space="preserve"> </w:t>
      </w:r>
      <w:r w:rsidRPr="00690F51">
        <w:rPr>
          <w:sz w:val="24"/>
          <w:szCs w:val="24"/>
        </w:rPr>
        <w:t xml:space="preserve">Pretrial </w:t>
      </w:r>
      <w:r w:rsidRPr="00690F51">
        <w:rPr>
          <w:spacing w:val="-2"/>
          <w:sz w:val="24"/>
          <w:szCs w:val="24"/>
        </w:rPr>
        <w:t>Order.</w:t>
      </w:r>
    </w:p>
    <w:p w14:paraId="1722F3A3" w14:textId="77777777" w:rsidR="00FF4C7F" w:rsidRPr="00690F51" w:rsidRDefault="00FF4C7F" w:rsidP="00690F51">
      <w:pPr>
        <w:pStyle w:val="ListParagraph"/>
        <w:numPr>
          <w:ilvl w:val="1"/>
          <w:numId w:val="22"/>
        </w:numPr>
        <w:tabs>
          <w:tab w:val="left" w:pos="1200"/>
        </w:tabs>
        <w:spacing w:before="240" w:after="240" w:line="247" w:lineRule="auto"/>
        <w:ind w:right="714"/>
        <w:contextualSpacing w:val="0"/>
        <w:rPr>
          <w:sz w:val="24"/>
          <w:szCs w:val="24"/>
        </w:rPr>
      </w:pPr>
      <w:r w:rsidRPr="00690F51">
        <w:rPr>
          <w:sz w:val="24"/>
          <w:szCs w:val="24"/>
        </w:rPr>
        <w:t>All</w:t>
      </w:r>
      <w:r w:rsidRPr="00690F51">
        <w:rPr>
          <w:spacing w:val="-3"/>
          <w:sz w:val="24"/>
          <w:szCs w:val="24"/>
        </w:rPr>
        <w:t xml:space="preserve"> </w:t>
      </w:r>
      <w:r w:rsidRPr="00690F51">
        <w:rPr>
          <w:sz w:val="24"/>
          <w:szCs w:val="24"/>
        </w:rPr>
        <w:t>discovery</w:t>
      </w:r>
      <w:r w:rsidRPr="00690F51">
        <w:rPr>
          <w:spacing w:val="-3"/>
          <w:sz w:val="24"/>
          <w:szCs w:val="24"/>
        </w:rPr>
        <w:t xml:space="preserve"> </w:t>
      </w:r>
      <w:r w:rsidRPr="00690F51">
        <w:rPr>
          <w:sz w:val="24"/>
          <w:szCs w:val="24"/>
        </w:rPr>
        <w:t>disclosures</w:t>
      </w:r>
      <w:r w:rsidRPr="00690F51">
        <w:rPr>
          <w:spacing w:val="-3"/>
          <w:sz w:val="24"/>
          <w:szCs w:val="24"/>
        </w:rPr>
        <w:t xml:space="preserve"> </w:t>
      </w:r>
      <w:r w:rsidRPr="00690F51">
        <w:rPr>
          <w:sz w:val="24"/>
          <w:szCs w:val="24"/>
        </w:rPr>
        <w:t>pursuant</w:t>
      </w:r>
      <w:r w:rsidRPr="00690F51">
        <w:rPr>
          <w:spacing w:val="-3"/>
          <w:sz w:val="24"/>
          <w:szCs w:val="24"/>
        </w:rPr>
        <w:t xml:space="preserve"> </w:t>
      </w:r>
      <w:r w:rsidRPr="00690F51">
        <w:rPr>
          <w:sz w:val="24"/>
          <w:szCs w:val="24"/>
        </w:rPr>
        <w:t>to</w:t>
      </w:r>
      <w:r w:rsidRPr="00690F51">
        <w:rPr>
          <w:spacing w:val="-3"/>
          <w:sz w:val="24"/>
          <w:szCs w:val="24"/>
        </w:rPr>
        <w:t xml:space="preserve"> </w:t>
      </w:r>
      <w:r w:rsidRPr="00690F51">
        <w:rPr>
          <w:sz w:val="24"/>
          <w:szCs w:val="24"/>
        </w:rPr>
        <w:t>Fed.</w:t>
      </w:r>
      <w:r w:rsidRPr="00690F51">
        <w:rPr>
          <w:spacing w:val="-3"/>
          <w:sz w:val="24"/>
          <w:szCs w:val="24"/>
        </w:rPr>
        <w:t xml:space="preserve"> </w:t>
      </w:r>
      <w:r w:rsidRPr="00690F51">
        <w:rPr>
          <w:sz w:val="24"/>
          <w:szCs w:val="24"/>
        </w:rPr>
        <w:t>R.</w:t>
      </w:r>
      <w:r w:rsidRPr="00690F51">
        <w:rPr>
          <w:spacing w:val="-3"/>
          <w:sz w:val="24"/>
          <w:szCs w:val="24"/>
        </w:rPr>
        <w:t xml:space="preserve"> </w:t>
      </w:r>
      <w:r w:rsidRPr="00690F51">
        <w:rPr>
          <w:sz w:val="24"/>
          <w:szCs w:val="24"/>
        </w:rPr>
        <w:t>Civ.</w:t>
      </w:r>
      <w:r w:rsidRPr="00690F51">
        <w:rPr>
          <w:spacing w:val="-3"/>
          <w:sz w:val="24"/>
          <w:szCs w:val="24"/>
        </w:rPr>
        <w:t xml:space="preserve"> </w:t>
      </w:r>
      <w:r w:rsidRPr="00690F51">
        <w:rPr>
          <w:sz w:val="24"/>
          <w:szCs w:val="24"/>
        </w:rPr>
        <w:t>P.</w:t>
      </w:r>
      <w:r w:rsidRPr="00690F51">
        <w:rPr>
          <w:spacing w:val="-3"/>
          <w:sz w:val="24"/>
          <w:szCs w:val="24"/>
        </w:rPr>
        <w:t xml:space="preserve"> </w:t>
      </w:r>
      <w:r w:rsidRPr="00690F51">
        <w:rPr>
          <w:sz w:val="24"/>
          <w:szCs w:val="24"/>
        </w:rPr>
        <w:t>26(a)(3)</w:t>
      </w:r>
      <w:r w:rsidRPr="00690F51">
        <w:rPr>
          <w:spacing w:val="-3"/>
          <w:sz w:val="24"/>
          <w:szCs w:val="24"/>
        </w:rPr>
        <w:t xml:space="preserve"> </w:t>
      </w:r>
      <w:r w:rsidRPr="00690F51">
        <w:rPr>
          <w:sz w:val="24"/>
          <w:szCs w:val="24"/>
        </w:rPr>
        <w:t>shall</w:t>
      </w:r>
      <w:r w:rsidRPr="00690F51">
        <w:rPr>
          <w:spacing w:val="-3"/>
          <w:sz w:val="24"/>
          <w:szCs w:val="24"/>
        </w:rPr>
        <w:t xml:space="preserve"> </w:t>
      </w:r>
      <w:r w:rsidRPr="00690F51">
        <w:rPr>
          <w:sz w:val="24"/>
          <w:szCs w:val="24"/>
        </w:rPr>
        <w:t>be</w:t>
      </w:r>
      <w:r w:rsidRPr="00690F51">
        <w:rPr>
          <w:spacing w:val="-3"/>
          <w:sz w:val="24"/>
          <w:szCs w:val="24"/>
        </w:rPr>
        <w:t xml:space="preserve"> </w:t>
      </w:r>
      <w:r w:rsidRPr="00690F51">
        <w:rPr>
          <w:sz w:val="24"/>
          <w:szCs w:val="24"/>
        </w:rPr>
        <w:t>served</w:t>
      </w:r>
      <w:r w:rsidRPr="00690F51">
        <w:rPr>
          <w:spacing w:val="-3"/>
          <w:sz w:val="24"/>
          <w:szCs w:val="24"/>
        </w:rPr>
        <w:t xml:space="preserve"> </w:t>
      </w:r>
      <w:r w:rsidRPr="00690F51">
        <w:rPr>
          <w:sz w:val="24"/>
          <w:szCs w:val="24"/>
        </w:rPr>
        <w:t xml:space="preserve">on opposing parties and filed with the bankruptcy court </w:t>
      </w:r>
      <w:r w:rsidRPr="00DD71ED">
        <w:rPr>
          <w:bCs/>
          <w:sz w:val="24"/>
          <w:szCs w:val="24"/>
        </w:rPr>
        <w:t>on or before</w:t>
      </w:r>
      <w:r w:rsidRPr="00690F51">
        <w:rPr>
          <w:b/>
          <w:sz w:val="24"/>
          <w:szCs w:val="24"/>
        </w:rPr>
        <w:t xml:space="preserve"> (140 days)</w:t>
      </w:r>
      <w:r w:rsidRPr="00690F51">
        <w:rPr>
          <w:sz w:val="24"/>
          <w:szCs w:val="24"/>
        </w:rPr>
        <w:t>.</w:t>
      </w:r>
    </w:p>
    <w:p w14:paraId="32E984D7" w14:textId="2DD7B69F" w:rsidR="00FF4C7F" w:rsidRPr="00690F51" w:rsidRDefault="00FF4C7F" w:rsidP="00690F51">
      <w:pPr>
        <w:pStyle w:val="ListParagraph"/>
        <w:numPr>
          <w:ilvl w:val="1"/>
          <w:numId w:val="22"/>
        </w:numPr>
        <w:tabs>
          <w:tab w:val="left" w:pos="1200"/>
        </w:tabs>
        <w:spacing w:before="240" w:after="240" w:line="247" w:lineRule="auto"/>
        <w:ind w:right="266"/>
        <w:contextualSpacing w:val="0"/>
        <w:rPr>
          <w:sz w:val="24"/>
          <w:szCs w:val="24"/>
        </w:rPr>
      </w:pPr>
      <w:r w:rsidRPr="00690F51">
        <w:rPr>
          <w:sz w:val="24"/>
          <w:szCs w:val="24"/>
        </w:rPr>
        <w:t>Any</w:t>
      </w:r>
      <w:r w:rsidRPr="00690F51">
        <w:rPr>
          <w:spacing w:val="-3"/>
          <w:sz w:val="24"/>
          <w:szCs w:val="24"/>
        </w:rPr>
        <w:t xml:space="preserve"> </w:t>
      </w:r>
      <w:r w:rsidRPr="00690F51">
        <w:rPr>
          <w:sz w:val="24"/>
          <w:szCs w:val="24"/>
        </w:rPr>
        <w:t>objections</w:t>
      </w:r>
      <w:r w:rsidRPr="00690F51">
        <w:rPr>
          <w:spacing w:val="-3"/>
          <w:sz w:val="24"/>
          <w:szCs w:val="24"/>
        </w:rPr>
        <w:t xml:space="preserve"> </w:t>
      </w:r>
      <w:r w:rsidRPr="00690F51">
        <w:rPr>
          <w:sz w:val="24"/>
          <w:szCs w:val="24"/>
        </w:rPr>
        <w:t>to</w:t>
      </w:r>
      <w:r w:rsidRPr="00690F51">
        <w:rPr>
          <w:spacing w:val="-3"/>
          <w:sz w:val="24"/>
          <w:szCs w:val="24"/>
        </w:rPr>
        <w:t xml:space="preserve"> </w:t>
      </w:r>
      <w:r w:rsidRPr="00690F51">
        <w:rPr>
          <w:sz w:val="24"/>
          <w:szCs w:val="24"/>
        </w:rPr>
        <w:t>Rule</w:t>
      </w:r>
      <w:r w:rsidRPr="00690F51">
        <w:rPr>
          <w:spacing w:val="-3"/>
          <w:sz w:val="24"/>
          <w:szCs w:val="24"/>
        </w:rPr>
        <w:t xml:space="preserve"> </w:t>
      </w:r>
      <w:r w:rsidRPr="00690F51">
        <w:rPr>
          <w:sz w:val="24"/>
          <w:szCs w:val="24"/>
        </w:rPr>
        <w:t>26(a)(3)</w:t>
      </w:r>
      <w:r w:rsidRPr="00690F51">
        <w:rPr>
          <w:spacing w:val="-3"/>
          <w:sz w:val="24"/>
          <w:szCs w:val="24"/>
        </w:rPr>
        <w:t xml:space="preserve"> </w:t>
      </w:r>
      <w:r w:rsidRPr="00690F51">
        <w:rPr>
          <w:sz w:val="24"/>
          <w:szCs w:val="24"/>
        </w:rPr>
        <w:t>disclosures</w:t>
      </w:r>
      <w:r w:rsidRPr="00690F51">
        <w:rPr>
          <w:spacing w:val="-3"/>
          <w:sz w:val="24"/>
          <w:szCs w:val="24"/>
        </w:rPr>
        <w:t xml:space="preserve"> </w:t>
      </w:r>
      <w:r w:rsidRPr="00690F51">
        <w:rPr>
          <w:sz w:val="24"/>
          <w:szCs w:val="24"/>
        </w:rPr>
        <w:t>shall</w:t>
      </w:r>
      <w:r w:rsidRPr="00690F51">
        <w:rPr>
          <w:spacing w:val="-3"/>
          <w:sz w:val="24"/>
          <w:szCs w:val="24"/>
        </w:rPr>
        <w:t xml:space="preserve"> </w:t>
      </w:r>
      <w:r w:rsidRPr="00690F51">
        <w:rPr>
          <w:sz w:val="24"/>
          <w:szCs w:val="24"/>
        </w:rPr>
        <w:t>be</w:t>
      </w:r>
      <w:r w:rsidRPr="00690F51">
        <w:rPr>
          <w:spacing w:val="-3"/>
          <w:sz w:val="24"/>
          <w:szCs w:val="24"/>
        </w:rPr>
        <w:t xml:space="preserve"> </w:t>
      </w:r>
      <w:r w:rsidRPr="00690F51">
        <w:rPr>
          <w:sz w:val="24"/>
          <w:szCs w:val="24"/>
        </w:rPr>
        <w:t>served</w:t>
      </w:r>
      <w:r w:rsidRPr="00690F51">
        <w:rPr>
          <w:spacing w:val="-3"/>
          <w:sz w:val="24"/>
          <w:szCs w:val="24"/>
        </w:rPr>
        <w:t xml:space="preserve"> </w:t>
      </w:r>
      <w:r w:rsidRPr="00690F51">
        <w:rPr>
          <w:sz w:val="24"/>
          <w:szCs w:val="24"/>
        </w:rPr>
        <w:t>on</w:t>
      </w:r>
      <w:r w:rsidRPr="00690F51">
        <w:rPr>
          <w:spacing w:val="-3"/>
          <w:sz w:val="24"/>
          <w:szCs w:val="24"/>
        </w:rPr>
        <w:t xml:space="preserve"> </w:t>
      </w:r>
      <w:r w:rsidRPr="00690F51">
        <w:rPr>
          <w:sz w:val="24"/>
          <w:szCs w:val="24"/>
        </w:rPr>
        <w:t>opposing</w:t>
      </w:r>
      <w:r w:rsidRPr="00690F51">
        <w:rPr>
          <w:spacing w:val="-3"/>
          <w:sz w:val="24"/>
          <w:szCs w:val="24"/>
        </w:rPr>
        <w:t xml:space="preserve"> </w:t>
      </w:r>
      <w:r w:rsidRPr="00690F51">
        <w:rPr>
          <w:sz w:val="24"/>
          <w:szCs w:val="24"/>
        </w:rPr>
        <w:t>counsel</w:t>
      </w:r>
      <w:r w:rsidRPr="00690F51">
        <w:rPr>
          <w:spacing w:val="-3"/>
          <w:sz w:val="24"/>
          <w:szCs w:val="24"/>
        </w:rPr>
        <w:t xml:space="preserve"> </w:t>
      </w:r>
      <w:r w:rsidRPr="00690F51">
        <w:rPr>
          <w:sz w:val="24"/>
          <w:szCs w:val="24"/>
        </w:rPr>
        <w:t xml:space="preserve">and filed with the bankruptcy court </w:t>
      </w:r>
      <w:r w:rsidRPr="00DD71ED">
        <w:rPr>
          <w:bCs/>
          <w:sz w:val="24"/>
          <w:szCs w:val="24"/>
        </w:rPr>
        <w:t>on or before</w:t>
      </w:r>
      <w:r w:rsidRPr="00690F51">
        <w:rPr>
          <w:b/>
          <w:sz w:val="24"/>
          <w:szCs w:val="24"/>
        </w:rPr>
        <w:t xml:space="preserve"> (1</w:t>
      </w:r>
      <w:r w:rsidR="00CD084B" w:rsidRPr="00690F51">
        <w:rPr>
          <w:b/>
          <w:sz w:val="24"/>
          <w:szCs w:val="24"/>
        </w:rPr>
        <w:t>54</w:t>
      </w:r>
      <w:r w:rsidRPr="00690F51">
        <w:rPr>
          <w:b/>
          <w:sz w:val="24"/>
          <w:szCs w:val="24"/>
        </w:rPr>
        <w:t xml:space="preserve"> days)</w:t>
      </w:r>
      <w:r w:rsidRPr="00690F51">
        <w:rPr>
          <w:sz w:val="24"/>
          <w:szCs w:val="24"/>
        </w:rPr>
        <w:t>.</w:t>
      </w:r>
    </w:p>
    <w:p w14:paraId="03B28B52" w14:textId="3D9744DF" w:rsidR="00FF4C7F" w:rsidRPr="00690F51" w:rsidRDefault="00FF4C7F" w:rsidP="00690F51">
      <w:pPr>
        <w:pStyle w:val="ListParagraph"/>
        <w:numPr>
          <w:ilvl w:val="1"/>
          <w:numId w:val="22"/>
        </w:numPr>
        <w:tabs>
          <w:tab w:val="left" w:pos="1200"/>
        </w:tabs>
        <w:spacing w:before="240" w:after="240" w:line="242" w:lineRule="auto"/>
        <w:ind w:right="181"/>
        <w:contextualSpacing w:val="0"/>
        <w:rPr>
          <w:sz w:val="24"/>
          <w:szCs w:val="24"/>
        </w:rPr>
      </w:pPr>
      <w:r w:rsidRPr="00DD71ED">
        <w:rPr>
          <w:bCs/>
          <w:sz w:val="24"/>
          <w:szCs w:val="24"/>
        </w:rPr>
        <w:t>On or before</w:t>
      </w:r>
      <w:r w:rsidRPr="00690F51">
        <w:rPr>
          <w:b/>
          <w:sz w:val="24"/>
          <w:szCs w:val="24"/>
        </w:rPr>
        <w:t xml:space="preserve"> (1</w:t>
      </w:r>
      <w:r w:rsidR="00CD084B" w:rsidRPr="00690F51">
        <w:rPr>
          <w:b/>
          <w:sz w:val="24"/>
          <w:szCs w:val="24"/>
        </w:rPr>
        <w:t>70</w:t>
      </w:r>
      <w:r w:rsidRPr="00690F51">
        <w:rPr>
          <w:b/>
          <w:sz w:val="24"/>
          <w:szCs w:val="24"/>
        </w:rPr>
        <w:t xml:space="preserve"> days)</w:t>
      </w:r>
      <w:r w:rsidRPr="00690F51">
        <w:rPr>
          <w:sz w:val="24"/>
          <w:szCs w:val="24"/>
        </w:rPr>
        <w:t>, the parties shall file a joint pretrial statement.</w:t>
      </w:r>
      <w:r w:rsidRPr="00690F51">
        <w:rPr>
          <w:spacing w:val="40"/>
          <w:sz w:val="24"/>
          <w:szCs w:val="24"/>
        </w:rPr>
        <w:t xml:space="preserve"> </w:t>
      </w:r>
      <w:r w:rsidRPr="00690F51">
        <w:rPr>
          <w:sz w:val="24"/>
          <w:szCs w:val="24"/>
        </w:rPr>
        <w:t>The joint pretrial statement shall be signed by all counsel</w:t>
      </w:r>
      <w:r w:rsidRPr="00690F51">
        <w:rPr>
          <w:b/>
          <w:i/>
          <w:sz w:val="24"/>
          <w:szCs w:val="24"/>
        </w:rPr>
        <w:t>.</w:t>
      </w:r>
      <w:r w:rsidRPr="00690F51">
        <w:rPr>
          <w:b/>
          <w:i/>
          <w:spacing w:val="80"/>
          <w:sz w:val="24"/>
          <w:szCs w:val="24"/>
        </w:rPr>
        <w:t xml:space="preserve"> </w:t>
      </w:r>
      <w:r w:rsidRPr="00690F51">
        <w:rPr>
          <w:b/>
          <w:i/>
          <w:sz w:val="24"/>
          <w:szCs w:val="24"/>
        </w:rPr>
        <w:t xml:space="preserve">It is the obligation of the </w:t>
      </w:r>
      <w:proofErr w:type="spellStart"/>
      <w:proofErr w:type="gramStart"/>
      <w:r w:rsidRPr="00690F51">
        <w:rPr>
          <w:b/>
          <w:i/>
          <w:sz w:val="24"/>
          <w:szCs w:val="24"/>
        </w:rPr>
        <w:t>Plaintiff”s</w:t>
      </w:r>
      <w:proofErr w:type="spellEnd"/>
      <w:proofErr w:type="gramEnd"/>
      <w:r w:rsidRPr="00690F51">
        <w:rPr>
          <w:b/>
          <w:i/>
          <w:sz w:val="24"/>
          <w:szCs w:val="24"/>
        </w:rPr>
        <w:t xml:space="preserve"> counsel to initiate the procedures for its preparation and to assemble and submit the proposed pretrial statement to the court.</w:t>
      </w:r>
      <w:r w:rsidRPr="00690F51">
        <w:rPr>
          <w:b/>
          <w:i/>
          <w:spacing w:val="40"/>
          <w:sz w:val="24"/>
          <w:szCs w:val="24"/>
        </w:rPr>
        <w:t xml:space="preserve"> </w:t>
      </w:r>
      <w:r w:rsidRPr="00690F51">
        <w:rPr>
          <w:sz w:val="24"/>
          <w:szCs w:val="24"/>
        </w:rPr>
        <w:t>Plaintiff’s counsel shall submit</w:t>
      </w:r>
      <w:r w:rsidRPr="00690F51">
        <w:rPr>
          <w:spacing w:val="-2"/>
          <w:sz w:val="24"/>
          <w:szCs w:val="24"/>
        </w:rPr>
        <w:t xml:space="preserve"> </w:t>
      </w:r>
      <w:r w:rsidRPr="00690F51">
        <w:rPr>
          <w:sz w:val="24"/>
          <w:szCs w:val="24"/>
        </w:rPr>
        <w:t>a</w:t>
      </w:r>
      <w:r w:rsidRPr="00690F51">
        <w:rPr>
          <w:spacing w:val="-3"/>
          <w:sz w:val="24"/>
          <w:szCs w:val="24"/>
        </w:rPr>
        <w:t xml:space="preserve"> </w:t>
      </w:r>
      <w:r w:rsidRPr="00690F51">
        <w:rPr>
          <w:sz w:val="24"/>
          <w:szCs w:val="24"/>
        </w:rPr>
        <w:t>proposed</w:t>
      </w:r>
      <w:r w:rsidRPr="00690F51">
        <w:rPr>
          <w:spacing w:val="-2"/>
          <w:sz w:val="24"/>
          <w:szCs w:val="24"/>
        </w:rPr>
        <w:t xml:space="preserve"> </w:t>
      </w:r>
      <w:r w:rsidRPr="00690F51">
        <w:rPr>
          <w:sz w:val="24"/>
          <w:szCs w:val="24"/>
        </w:rPr>
        <w:t>joint</w:t>
      </w:r>
      <w:r w:rsidRPr="00690F51">
        <w:rPr>
          <w:spacing w:val="-3"/>
          <w:sz w:val="24"/>
          <w:szCs w:val="24"/>
        </w:rPr>
        <w:t xml:space="preserve"> </w:t>
      </w:r>
      <w:r w:rsidRPr="00690F51">
        <w:rPr>
          <w:sz w:val="24"/>
          <w:szCs w:val="24"/>
        </w:rPr>
        <w:t>pretrial</w:t>
      </w:r>
      <w:r w:rsidRPr="00690F51">
        <w:rPr>
          <w:spacing w:val="-2"/>
          <w:sz w:val="24"/>
          <w:szCs w:val="24"/>
        </w:rPr>
        <w:t xml:space="preserve"> </w:t>
      </w:r>
      <w:r w:rsidRPr="00690F51">
        <w:rPr>
          <w:sz w:val="24"/>
          <w:szCs w:val="24"/>
        </w:rPr>
        <w:t>statement</w:t>
      </w:r>
      <w:r w:rsidRPr="00690F51">
        <w:rPr>
          <w:spacing w:val="-3"/>
          <w:sz w:val="24"/>
          <w:szCs w:val="24"/>
        </w:rPr>
        <w:t xml:space="preserve"> </w:t>
      </w:r>
      <w:r w:rsidRPr="00690F51">
        <w:rPr>
          <w:sz w:val="24"/>
          <w:szCs w:val="24"/>
        </w:rPr>
        <w:t>to</w:t>
      </w:r>
      <w:r w:rsidRPr="00690F51">
        <w:rPr>
          <w:spacing w:val="-2"/>
          <w:sz w:val="24"/>
          <w:szCs w:val="24"/>
        </w:rPr>
        <w:t xml:space="preserve"> </w:t>
      </w:r>
      <w:r w:rsidRPr="00690F51">
        <w:rPr>
          <w:sz w:val="24"/>
          <w:szCs w:val="24"/>
        </w:rPr>
        <w:t>Defendant’s</w:t>
      </w:r>
      <w:r w:rsidRPr="00690F51">
        <w:rPr>
          <w:spacing w:val="-3"/>
          <w:sz w:val="24"/>
          <w:szCs w:val="24"/>
        </w:rPr>
        <w:t xml:space="preserve"> </w:t>
      </w:r>
      <w:r w:rsidRPr="00690F51">
        <w:rPr>
          <w:sz w:val="24"/>
          <w:szCs w:val="24"/>
        </w:rPr>
        <w:t>counsel</w:t>
      </w:r>
      <w:r w:rsidRPr="00690F51">
        <w:rPr>
          <w:spacing w:val="-2"/>
          <w:sz w:val="24"/>
          <w:szCs w:val="24"/>
        </w:rPr>
        <w:t xml:space="preserve"> </w:t>
      </w:r>
      <w:r w:rsidRPr="00690F51">
        <w:rPr>
          <w:sz w:val="24"/>
          <w:szCs w:val="24"/>
        </w:rPr>
        <w:t>not</w:t>
      </w:r>
      <w:r w:rsidRPr="00690F51">
        <w:rPr>
          <w:spacing w:val="-3"/>
          <w:sz w:val="24"/>
          <w:szCs w:val="24"/>
        </w:rPr>
        <w:t xml:space="preserve"> </w:t>
      </w:r>
      <w:r w:rsidRPr="00690F51">
        <w:rPr>
          <w:sz w:val="24"/>
          <w:szCs w:val="24"/>
        </w:rPr>
        <w:t>less</w:t>
      </w:r>
      <w:r w:rsidRPr="00690F51">
        <w:rPr>
          <w:spacing w:val="-2"/>
          <w:sz w:val="24"/>
          <w:szCs w:val="24"/>
        </w:rPr>
        <w:t xml:space="preserve"> </w:t>
      </w:r>
      <w:r w:rsidRPr="00690F51">
        <w:rPr>
          <w:sz w:val="24"/>
          <w:szCs w:val="24"/>
        </w:rPr>
        <w:t>than</w:t>
      </w:r>
      <w:r w:rsidRPr="00690F51">
        <w:rPr>
          <w:spacing w:val="-3"/>
          <w:sz w:val="24"/>
          <w:szCs w:val="24"/>
        </w:rPr>
        <w:t xml:space="preserve"> </w:t>
      </w:r>
      <w:r w:rsidRPr="00690F51">
        <w:rPr>
          <w:sz w:val="24"/>
          <w:szCs w:val="24"/>
        </w:rPr>
        <w:t>7</w:t>
      </w:r>
      <w:r w:rsidRPr="00690F51">
        <w:rPr>
          <w:spacing w:val="-2"/>
          <w:sz w:val="24"/>
          <w:szCs w:val="24"/>
        </w:rPr>
        <w:t xml:space="preserve"> </w:t>
      </w:r>
      <w:r w:rsidRPr="00690F51">
        <w:rPr>
          <w:sz w:val="24"/>
          <w:szCs w:val="24"/>
        </w:rPr>
        <w:t>days prior to the deadline for its submission.</w:t>
      </w:r>
      <w:r w:rsidRPr="00690F51">
        <w:rPr>
          <w:spacing w:val="40"/>
          <w:sz w:val="24"/>
          <w:szCs w:val="24"/>
        </w:rPr>
        <w:t xml:space="preserve"> </w:t>
      </w:r>
      <w:r w:rsidRPr="00690F51">
        <w:rPr>
          <w:sz w:val="24"/>
          <w:szCs w:val="24"/>
        </w:rPr>
        <w:t xml:space="preserve">Counsel </w:t>
      </w:r>
      <w:proofErr w:type="gramStart"/>
      <w:r w:rsidRPr="00690F51">
        <w:rPr>
          <w:sz w:val="24"/>
          <w:szCs w:val="24"/>
        </w:rPr>
        <w:t>are</w:t>
      </w:r>
      <w:proofErr w:type="gramEnd"/>
      <w:r w:rsidRPr="00690F51">
        <w:rPr>
          <w:sz w:val="24"/>
          <w:szCs w:val="24"/>
        </w:rPr>
        <w:t xml:space="preserve"> expected to make a diligent effort to prepare a proposed pretrial statement in which will be noted all of the issues on which the parties are in agreement and all of those issues on which they disagree. The proposed pretrial statement shall govern the conduct of the trial and shall supersede all prior pleadings in the case.</w:t>
      </w:r>
      <w:r w:rsidRPr="00690F51">
        <w:rPr>
          <w:spacing w:val="40"/>
          <w:sz w:val="24"/>
          <w:szCs w:val="24"/>
        </w:rPr>
        <w:t xml:space="preserve"> </w:t>
      </w:r>
      <w:r w:rsidRPr="00690F51">
        <w:rPr>
          <w:sz w:val="24"/>
          <w:szCs w:val="24"/>
        </w:rPr>
        <w:t>Amendments will be allowed only in exceptional circumstances and to prevent manifest injustice.</w:t>
      </w:r>
    </w:p>
    <w:p w14:paraId="12A16FBE" w14:textId="747C779E" w:rsidR="00FF4C7F" w:rsidRPr="00690F51" w:rsidRDefault="00FF4C7F" w:rsidP="00690F51">
      <w:pPr>
        <w:pStyle w:val="ListParagraph"/>
        <w:numPr>
          <w:ilvl w:val="0"/>
          <w:numId w:val="22"/>
        </w:numPr>
        <w:tabs>
          <w:tab w:val="left" w:pos="480"/>
        </w:tabs>
        <w:spacing w:before="240" w:after="240"/>
        <w:ind w:hanging="360"/>
        <w:contextualSpacing w:val="0"/>
        <w:rPr>
          <w:sz w:val="24"/>
          <w:szCs w:val="24"/>
        </w:rPr>
      </w:pPr>
      <w:r w:rsidRPr="00690F51">
        <w:rPr>
          <w:sz w:val="24"/>
          <w:szCs w:val="24"/>
        </w:rPr>
        <w:t>The</w:t>
      </w:r>
      <w:r w:rsidRPr="00690F51">
        <w:rPr>
          <w:spacing w:val="-1"/>
          <w:sz w:val="24"/>
          <w:szCs w:val="24"/>
        </w:rPr>
        <w:t xml:space="preserve"> </w:t>
      </w:r>
      <w:r w:rsidRPr="00690F51">
        <w:rPr>
          <w:sz w:val="24"/>
          <w:szCs w:val="24"/>
        </w:rPr>
        <w:t>joint pretrial statement shall</w:t>
      </w:r>
      <w:r w:rsidRPr="00690F51">
        <w:rPr>
          <w:spacing w:val="-1"/>
          <w:sz w:val="24"/>
          <w:szCs w:val="24"/>
        </w:rPr>
        <w:t xml:space="preserve"> </w:t>
      </w:r>
      <w:r w:rsidR="00DD71ED">
        <w:rPr>
          <w:spacing w:val="-1"/>
          <w:sz w:val="24"/>
          <w:szCs w:val="24"/>
        </w:rPr>
        <w:t xml:space="preserve">include </w:t>
      </w:r>
      <w:r w:rsidRPr="00690F51">
        <w:rPr>
          <w:sz w:val="24"/>
          <w:szCs w:val="24"/>
        </w:rPr>
        <w:t xml:space="preserve">the following </w:t>
      </w:r>
      <w:r w:rsidR="00DD71ED">
        <w:rPr>
          <w:sz w:val="24"/>
          <w:szCs w:val="24"/>
        </w:rPr>
        <w:t>items</w:t>
      </w:r>
      <w:r w:rsidRPr="00690F51">
        <w:rPr>
          <w:spacing w:val="-2"/>
          <w:sz w:val="24"/>
          <w:szCs w:val="24"/>
        </w:rPr>
        <w:t>:</w:t>
      </w:r>
    </w:p>
    <w:p w14:paraId="3A5AF49D" w14:textId="6E463BE7" w:rsidR="00FF4C7F" w:rsidRPr="00690F51" w:rsidRDefault="00FF4C7F" w:rsidP="00690F51">
      <w:pPr>
        <w:pStyle w:val="ListParagraph"/>
        <w:numPr>
          <w:ilvl w:val="0"/>
          <w:numId w:val="21"/>
        </w:numPr>
        <w:tabs>
          <w:tab w:val="left" w:pos="1560"/>
        </w:tabs>
        <w:spacing w:before="240" w:after="240" w:line="242" w:lineRule="auto"/>
        <w:ind w:right="279" w:hanging="360"/>
        <w:contextualSpacing w:val="0"/>
        <w:rPr>
          <w:sz w:val="24"/>
          <w:szCs w:val="24"/>
        </w:rPr>
      </w:pPr>
      <w:r w:rsidRPr="00690F51">
        <w:rPr>
          <w:sz w:val="24"/>
          <w:szCs w:val="24"/>
          <w:u w:val="single"/>
        </w:rPr>
        <w:t>Basis of jurisdiction</w:t>
      </w:r>
      <w:r w:rsidRPr="00690F51">
        <w:rPr>
          <w:sz w:val="24"/>
          <w:szCs w:val="24"/>
        </w:rPr>
        <w:t>.</w:t>
      </w:r>
      <w:r w:rsidR="00CD084B" w:rsidRPr="00690F51">
        <w:rPr>
          <w:sz w:val="24"/>
          <w:szCs w:val="24"/>
        </w:rPr>
        <w:t xml:space="preserve"> A statement setting forth the basis of jurisdiction </w:t>
      </w:r>
      <w:r w:rsidRPr="00690F51">
        <w:rPr>
          <w:sz w:val="24"/>
          <w:szCs w:val="24"/>
        </w:rPr>
        <w:t>whether this matter is core or noncore.</w:t>
      </w:r>
      <w:r w:rsidRPr="00690F51">
        <w:rPr>
          <w:spacing w:val="40"/>
          <w:sz w:val="24"/>
          <w:szCs w:val="24"/>
        </w:rPr>
        <w:t xml:space="preserve"> </w:t>
      </w:r>
      <w:r w:rsidRPr="00690F51">
        <w:rPr>
          <w:sz w:val="24"/>
          <w:szCs w:val="24"/>
        </w:rPr>
        <w:t>If</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matter</w:t>
      </w:r>
      <w:r w:rsidRPr="00690F51">
        <w:rPr>
          <w:spacing w:val="-2"/>
          <w:sz w:val="24"/>
          <w:szCs w:val="24"/>
        </w:rPr>
        <w:t xml:space="preserve"> </w:t>
      </w:r>
      <w:r w:rsidRPr="00690F51">
        <w:rPr>
          <w:sz w:val="24"/>
          <w:szCs w:val="24"/>
        </w:rPr>
        <w:t>is</w:t>
      </w:r>
      <w:r w:rsidRPr="00690F51">
        <w:rPr>
          <w:spacing w:val="-2"/>
          <w:sz w:val="24"/>
          <w:szCs w:val="24"/>
        </w:rPr>
        <w:t xml:space="preserve"> </w:t>
      </w:r>
      <w:r w:rsidRPr="00690F51">
        <w:rPr>
          <w:sz w:val="24"/>
          <w:szCs w:val="24"/>
        </w:rPr>
        <w:t>noncore</w:t>
      </w:r>
      <w:r w:rsidR="00CD6854">
        <w:rPr>
          <w:sz w:val="24"/>
          <w:szCs w:val="24"/>
        </w:rPr>
        <w:t xml:space="preserve"> or involves a matter where the Court may not have authority to enter final orders</w:t>
      </w:r>
      <w:r w:rsidRPr="00690F51">
        <w:rPr>
          <w:sz w:val="24"/>
          <w:szCs w:val="24"/>
        </w:rPr>
        <w:t>,</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parties</w:t>
      </w:r>
      <w:r w:rsidRPr="00690F51">
        <w:rPr>
          <w:spacing w:val="-2"/>
          <w:sz w:val="24"/>
          <w:szCs w:val="24"/>
        </w:rPr>
        <w:t xml:space="preserve"> </w:t>
      </w:r>
      <w:r w:rsidRPr="00690F51">
        <w:rPr>
          <w:sz w:val="24"/>
          <w:szCs w:val="24"/>
        </w:rPr>
        <w:t>shall</w:t>
      </w:r>
      <w:r w:rsidRPr="00690F51">
        <w:rPr>
          <w:spacing w:val="-2"/>
          <w:sz w:val="24"/>
          <w:szCs w:val="24"/>
        </w:rPr>
        <w:t xml:space="preserve"> </w:t>
      </w:r>
      <w:r w:rsidRPr="00690F51">
        <w:rPr>
          <w:sz w:val="24"/>
          <w:szCs w:val="24"/>
        </w:rPr>
        <w:t>state</w:t>
      </w:r>
      <w:r w:rsidRPr="00690F51">
        <w:rPr>
          <w:spacing w:val="-2"/>
          <w:sz w:val="24"/>
          <w:szCs w:val="24"/>
        </w:rPr>
        <w:t xml:space="preserve"> </w:t>
      </w:r>
      <w:r w:rsidRPr="00690F51">
        <w:rPr>
          <w:sz w:val="24"/>
          <w:szCs w:val="24"/>
        </w:rPr>
        <w:t>whether</w:t>
      </w:r>
      <w:r w:rsidRPr="00690F51">
        <w:rPr>
          <w:spacing w:val="-2"/>
          <w:sz w:val="24"/>
          <w:szCs w:val="24"/>
        </w:rPr>
        <w:t xml:space="preserve"> </w:t>
      </w:r>
      <w:r w:rsidRPr="00690F51">
        <w:rPr>
          <w:sz w:val="24"/>
          <w:szCs w:val="24"/>
        </w:rPr>
        <w:t>they</w:t>
      </w:r>
      <w:r w:rsidRPr="00690F51">
        <w:rPr>
          <w:spacing w:val="-2"/>
          <w:sz w:val="24"/>
          <w:szCs w:val="24"/>
        </w:rPr>
        <w:t xml:space="preserve"> </w:t>
      </w:r>
      <w:r w:rsidRPr="00690F51">
        <w:rPr>
          <w:sz w:val="24"/>
          <w:szCs w:val="24"/>
        </w:rPr>
        <w:t>consent</w:t>
      </w:r>
      <w:r w:rsidRPr="00690F51">
        <w:rPr>
          <w:spacing w:val="-2"/>
          <w:sz w:val="24"/>
          <w:szCs w:val="24"/>
        </w:rPr>
        <w:t xml:space="preserve"> </w:t>
      </w:r>
      <w:r w:rsidRPr="00690F51">
        <w:rPr>
          <w:sz w:val="24"/>
          <w:szCs w:val="24"/>
        </w:rPr>
        <w:t>to the</w:t>
      </w:r>
      <w:r w:rsidRPr="00690F51">
        <w:rPr>
          <w:spacing w:val="-2"/>
          <w:sz w:val="24"/>
          <w:szCs w:val="24"/>
        </w:rPr>
        <w:t xml:space="preserve"> </w:t>
      </w:r>
      <w:r w:rsidR="00CD084B" w:rsidRPr="00690F51">
        <w:rPr>
          <w:spacing w:val="-2"/>
          <w:sz w:val="24"/>
          <w:szCs w:val="24"/>
        </w:rPr>
        <w:t>C</w:t>
      </w:r>
      <w:r w:rsidRPr="00690F51">
        <w:rPr>
          <w:sz w:val="24"/>
          <w:szCs w:val="24"/>
        </w:rPr>
        <w:t>ourt’s</w:t>
      </w:r>
      <w:r w:rsidRPr="00690F51">
        <w:rPr>
          <w:spacing w:val="-2"/>
          <w:sz w:val="24"/>
          <w:szCs w:val="24"/>
        </w:rPr>
        <w:t xml:space="preserve"> </w:t>
      </w:r>
      <w:r w:rsidRPr="00690F51">
        <w:rPr>
          <w:sz w:val="24"/>
          <w:szCs w:val="24"/>
        </w:rPr>
        <w:t>entry</w:t>
      </w:r>
      <w:r w:rsidRPr="00690F51">
        <w:rPr>
          <w:spacing w:val="-2"/>
          <w:sz w:val="24"/>
          <w:szCs w:val="24"/>
        </w:rPr>
        <w:t xml:space="preserve"> </w:t>
      </w:r>
      <w:r w:rsidRPr="00690F51">
        <w:rPr>
          <w:sz w:val="24"/>
          <w:szCs w:val="24"/>
        </w:rPr>
        <w:t>of</w:t>
      </w:r>
      <w:r w:rsidRPr="00690F51">
        <w:rPr>
          <w:spacing w:val="-2"/>
          <w:sz w:val="24"/>
          <w:szCs w:val="24"/>
        </w:rPr>
        <w:t xml:space="preserve"> </w:t>
      </w:r>
      <w:r w:rsidRPr="00690F51">
        <w:rPr>
          <w:sz w:val="24"/>
          <w:szCs w:val="24"/>
        </w:rPr>
        <w:t>a</w:t>
      </w:r>
      <w:r w:rsidRPr="00690F51">
        <w:rPr>
          <w:spacing w:val="-2"/>
          <w:sz w:val="24"/>
          <w:szCs w:val="24"/>
        </w:rPr>
        <w:t xml:space="preserve"> </w:t>
      </w:r>
      <w:r w:rsidRPr="00690F51">
        <w:rPr>
          <w:sz w:val="24"/>
          <w:szCs w:val="24"/>
        </w:rPr>
        <w:t>final</w:t>
      </w:r>
      <w:r w:rsidRPr="00690F51">
        <w:rPr>
          <w:spacing w:val="-2"/>
          <w:sz w:val="24"/>
          <w:szCs w:val="24"/>
        </w:rPr>
        <w:t xml:space="preserve"> </w:t>
      </w:r>
      <w:r w:rsidRPr="00690F51">
        <w:rPr>
          <w:sz w:val="24"/>
          <w:szCs w:val="24"/>
        </w:rPr>
        <w:t>order</w:t>
      </w:r>
      <w:r w:rsidRPr="00690F51">
        <w:rPr>
          <w:spacing w:val="-2"/>
          <w:sz w:val="24"/>
          <w:szCs w:val="24"/>
        </w:rPr>
        <w:t xml:space="preserve"> </w:t>
      </w:r>
      <w:r w:rsidRPr="00690F51">
        <w:rPr>
          <w:sz w:val="24"/>
          <w:szCs w:val="24"/>
        </w:rPr>
        <w:t>pursuant</w:t>
      </w:r>
      <w:r w:rsidRPr="00690F51">
        <w:rPr>
          <w:spacing w:val="-2"/>
          <w:sz w:val="24"/>
          <w:szCs w:val="24"/>
        </w:rPr>
        <w:t xml:space="preserve"> </w:t>
      </w:r>
      <w:r w:rsidRPr="00690F51">
        <w:rPr>
          <w:sz w:val="24"/>
          <w:szCs w:val="24"/>
        </w:rPr>
        <w:t>to</w:t>
      </w:r>
      <w:r w:rsidRPr="00690F51">
        <w:rPr>
          <w:spacing w:val="-2"/>
          <w:sz w:val="24"/>
          <w:szCs w:val="24"/>
        </w:rPr>
        <w:t xml:space="preserve"> </w:t>
      </w:r>
      <w:r w:rsidRPr="00690F51">
        <w:rPr>
          <w:sz w:val="24"/>
          <w:szCs w:val="24"/>
        </w:rPr>
        <w:t>28</w:t>
      </w:r>
      <w:r w:rsidRPr="00690F51">
        <w:rPr>
          <w:spacing w:val="-2"/>
          <w:sz w:val="24"/>
          <w:szCs w:val="24"/>
        </w:rPr>
        <w:t xml:space="preserve"> </w:t>
      </w:r>
      <w:r w:rsidRPr="00690F51">
        <w:rPr>
          <w:sz w:val="24"/>
          <w:szCs w:val="24"/>
        </w:rPr>
        <w:t>U.S.C.</w:t>
      </w:r>
      <w:r w:rsidRPr="00690F51">
        <w:rPr>
          <w:spacing w:val="-2"/>
          <w:sz w:val="24"/>
          <w:szCs w:val="24"/>
        </w:rPr>
        <w:t xml:space="preserve"> </w:t>
      </w:r>
      <w:r w:rsidRPr="00690F51">
        <w:rPr>
          <w:sz w:val="24"/>
          <w:szCs w:val="24"/>
        </w:rPr>
        <w:t>§</w:t>
      </w:r>
      <w:r w:rsidRPr="00690F51">
        <w:rPr>
          <w:spacing w:val="-2"/>
          <w:sz w:val="24"/>
          <w:szCs w:val="24"/>
        </w:rPr>
        <w:t xml:space="preserve"> </w:t>
      </w:r>
      <w:r w:rsidRPr="00690F51">
        <w:rPr>
          <w:sz w:val="24"/>
          <w:szCs w:val="24"/>
        </w:rPr>
        <w:t>157(c)(2).</w:t>
      </w:r>
      <w:r w:rsidRPr="00690F51">
        <w:rPr>
          <w:spacing w:val="40"/>
          <w:sz w:val="24"/>
          <w:szCs w:val="24"/>
        </w:rPr>
        <w:t xml:space="preserve"> </w:t>
      </w:r>
      <w:r w:rsidRPr="00690F51">
        <w:rPr>
          <w:sz w:val="24"/>
          <w:szCs w:val="24"/>
        </w:rPr>
        <w:t>If</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parties disagree, they shall each cite to relevant authority to support their positions.</w:t>
      </w:r>
    </w:p>
    <w:p w14:paraId="63048218" w14:textId="095C0C97" w:rsidR="00FF4C7F" w:rsidRPr="00690F51" w:rsidRDefault="00CD084B" w:rsidP="00690F51">
      <w:pPr>
        <w:pStyle w:val="ListParagraph"/>
        <w:numPr>
          <w:ilvl w:val="0"/>
          <w:numId w:val="21"/>
        </w:numPr>
        <w:tabs>
          <w:tab w:val="left" w:pos="1560"/>
        </w:tabs>
        <w:spacing w:before="240" w:after="240"/>
        <w:ind w:hanging="360"/>
        <w:contextualSpacing w:val="0"/>
        <w:rPr>
          <w:sz w:val="24"/>
          <w:szCs w:val="24"/>
        </w:rPr>
      </w:pPr>
      <w:r w:rsidRPr="00690F51">
        <w:rPr>
          <w:sz w:val="24"/>
          <w:szCs w:val="24"/>
          <w:u w:val="single"/>
        </w:rPr>
        <w:lastRenderedPageBreak/>
        <w:t>U</w:t>
      </w:r>
      <w:r w:rsidR="00FF4C7F" w:rsidRPr="00690F51">
        <w:rPr>
          <w:sz w:val="24"/>
          <w:szCs w:val="24"/>
          <w:u w:val="single"/>
        </w:rPr>
        <w:t xml:space="preserve">ncontested </w:t>
      </w:r>
      <w:r w:rsidR="00FF4C7F" w:rsidRPr="00690F51">
        <w:rPr>
          <w:spacing w:val="-2"/>
          <w:sz w:val="24"/>
          <w:szCs w:val="24"/>
          <w:u w:val="single"/>
        </w:rPr>
        <w:t>facts</w:t>
      </w:r>
      <w:r w:rsidR="00FF4C7F" w:rsidRPr="00690F51">
        <w:rPr>
          <w:spacing w:val="-2"/>
          <w:sz w:val="24"/>
          <w:szCs w:val="24"/>
        </w:rPr>
        <w:t>.</w:t>
      </w:r>
      <w:r w:rsidRPr="00690F51">
        <w:rPr>
          <w:spacing w:val="-2"/>
          <w:sz w:val="24"/>
          <w:szCs w:val="24"/>
        </w:rPr>
        <w:t xml:space="preserve"> A statement of any facts </w:t>
      </w:r>
      <w:r w:rsidR="00DD71ED">
        <w:rPr>
          <w:spacing w:val="-2"/>
          <w:sz w:val="24"/>
          <w:szCs w:val="24"/>
        </w:rPr>
        <w:t xml:space="preserve">pled which </w:t>
      </w:r>
      <w:r w:rsidRPr="00690F51">
        <w:rPr>
          <w:spacing w:val="-2"/>
          <w:sz w:val="24"/>
          <w:szCs w:val="24"/>
        </w:rPr>
        <w:t xml:space="preserve">are </w:t>
      </w:r>
      <w:r w:rsidR="00F96AB9" w:rsidRPr="00690F51">
        <w:rPr>
          <w:spacing w:val="-2"/>
          <w:sz w:val="24"/>
          <w:szCs w:val="24"/>
        </w:rPr>
        <w:t xml:space="preserve">uncontested. </w:t>
      </w:r>
    </w:p>
    <w:p w14:paraId="74EA14D2" w14:textId="282DD8C8" w:rsidR="00FF4C7F" w:rsidRPr="00690F51" w:rsidRDefault="00F96AB9" w:rsidP="00690F51">
      <w:pPr>
        <w:pStyle w:val="ListParagraph"/>
        <w:numPr>
          <w:ilvl w:val="0"/>
          <w:numId w:val="21"/>
        </w:numPr>
        <w:tabs>
          <w:tab w:val="left" w:pos="1559"/>
        </w:tabs>
        <w:spacing w:before="240" w:after="240" w:line="242" w:lineRule="auto"/>
        <w:ind w:left="1559" w:right="592" w:hanging="360"/>
        <w:contextualSpacing w:val="0"/>
        <w:rPr>
          <w:sz w:val="24"/>
          <w:szCs w:val="24"/>
        </w:rPr>
      </w:pPr>
      <w:r w:rsidRPr="00690F51">
        <w:rPr>
          <w:sz w:val="24"/>
          <w:szCs w:val="24"/>
          <w:u w:val="single"/>
        </w:rPr>
        <w:t>F</w:t>
      </w:r>
      <w:r w:rsidR="00FF4C7F" w:rsidRPr="00690F51">
        <w:rPr>
          <w:sz w:val="24"/>
          <w:szCs w:val="24"/>
          <w:u w:val="single"/>
        </w:rPr>
        <w:t>acts which are in dispute</w:t>
      </w:r>
      <w:r w:rsidR="00FF4C7F" w:rsidRPr="00690F51">
        <w:rPr>
          <w:sz w:val="24"/>
          <w:szCs w:val="24"/>
        </w:rPr>
        <w:t xml:space="preserve">. </w:t>
      </w:r>
      <w:r w:rsidRPr="00690F51">
        <w:rPr>
          <w:sz w:val="24"/>
          <w:szCs w:val="24"/>
        </w:rPr>
        <w:t xml:space="preserve">A statement of the facts </w:t>
      </w:r>
      <w:r w:rsidR="00FF4C7F" w:rsidRPr="00690F51">
        <w:rPr>
          <w:sz w:val="24"/>
          <w:szCs w:val="24"/>
        </w:rPr>
        <w:t>opposing</w:t>
      </w:r>
      <w:r w:rsidR="00FF4C7F" w:rsidRPr="00690F51">
        <w:rPr>
          <w:spacing w:val="-2"/>
          <w:sz w:val="24"/>
          <w:szCs w:val="24"/>
        </w:rPr>
        <w:t xml:space="preserve"> </w:t>
      </w:r>
      <w:r w:rsidR="00FF4C7F" w:rsidRPr="00690F51">
        <w:rPr>
          <w:sz w:val="24"/>
          <w:szCs w:val="24"/>
        </w:rPr>
        <w:t>counsel</w:t>
      </w:r>
      <w:r w:rsidR="00FF4C7F" w:rsidRPr="00690F51">
        <w:rPr>
          <w:spacing w:val="-2"/>
          <w:sz w:val="24"/>
          <w:szCs w:val="24"/>
        </w:rPr>
        <w:t xml:space="preserve"> </w:t>
      </w:r>
      <w:r w:rsidR="00FF4C7F" w:rsidRPr="00690F51">
        <w:rPr>
          <w:sz w:val="24"/>
          <w:szCs w:val="24"/>
        </w:rPr>
        <w:t>expects</w:t>
      </w:r>
      <w:r w:rsidR="00FF4C7F" w:rsidRPr="00690F51">
        <w:rPr>
          <w:spacing w:val="-2"/>
          <w:sz w:val="24"/>
          <w:szCs w:val="24"/>
        </w:rPr>
        <w:t xml:space="preserve"> </w:t>
      </w:r>
      <w:r w:rsidR="00FF4C7F" w:rsidRPr="00690F51">
        <w:rPr>
          <w:sz w:val="24"/>
          <w:szCs w:val="24"/>
        </w:rPr>
        <w:t>to</w:t>
      </w:r>
      <w:r w:rsidR="00FF4C7F" w:rsidRPr="00690F51">
        <w:rPr>
          <w:spacing w:val="-2"/>
          <w:sz w:val="24"/>
          <w:szCs w:val="24"/>
        </w:rPr>
        <w:t xml:space="preserve"> </w:t>
      </w:r>
      <w:r w:rsidR="00FF4C7F" w:rsidRPr="00690F51">
        <w:rPr>
          <w:sz w:val="24"/>
          <w:szCs w:val="24"/>
        </w:rPr>
        <w:t>present</w:t>
      </w:r>
      <w:r w:rsidR="00FF4C7F" w:rsidRPr="00690F51">
        <w:rPr>
          <w:spacing w:val="-2"/>
          <w:sz w:val="24"/>
          <w:szCs w:val="24"/>
        </w:rPr>
        <w:t xml:space="preserve"> </w:t>
      </w:r>
      <w:r w:rsidR="00FF4C7F" w:rsidRPr="00690F51">
        <w:rPr>
          <w:sz w:val="24"/>
          <w:szCs w:val="24"/>
        </w:rPr>
        <w:t>contrary</w:t>
      </w:r>
      <w:r w:rsidR="00FF4C7F" w:rsidRPr="00690F51">
        <w:rPr>
          <w:spacing w:val="-2"/>
          <w:sz w:val="24"/>
          <w:szCs w:val="24"/>
        </w:rPr>
        <w:t xml:space="preserve"> </w:t>
      </w:r>
      <w:r w:rsidR="00FF4C7F" w:rsidRPr="00690F51">
        <w:rPr>
          <w:sz w:val="24"/>
          <w:szCs w:val="24"/>
        </w:rPr>
        <w:t>evidence</w:t>
      </w:r>
      <w:r w:rsidR="00FF4C7F" w:rsidRPr="00690F51">
        <w:rPr>
          <w:spacing w:val="-2"/>
          <w:sz w:val="24"/>
          <w:szCs w:val="24"/>
        </w:rPr>
        <w:t xml:space="preserve"> </w:t>
      </w:r>
      <w:r w:rsidR="00FF4C7F" w:rsidRPr="00690F51">
        <w:rPr>
          <w:sz w:val="24"/>
          <w:szCs w:val="24"/>
        </w:rPr>
        <w:t>on</w:t>
      </w:r>
      <w:r w:rsidR="00FF4C7F" w:rsidRPr="00690F51">
        <w:rPr>
          <w:spacing w:val="-2"/>
          <w:sz w:val="24"/>
          <w:szCs w:val="24"/>
        </w:rPr>
        <w:t xml:space="preserve"> </w:t>
      </w:r>
      <w:r w:rsidR="00FF4C7F" w:rsidRPr="00690F51">
        <w:rPr>
          <w:sz w:val="24"/>
          <w:szCs w:val="24"/>
        </w:rPr>
        <w:t>the</w:t>
      </w:r>
      <w:r w:rsidR="00FF4C7F" w:rsidRPr="00690F51">
        <w:rPr>
          <w:spacing w:val="-2"/>
          <w:sz w:val="24"/>
          <w:szCs w:val="24"/>
        </w:rPr>
        <w:t xml:space="preserve"> </w:t>
      </w:r>
      <w:r w:rsidR="00FF4C7F" w:rsidRPr="00690F51">
        <w:rPr>
          <w:sz w:val="24"/>
          <w:szCs w:val="24"/>
        </w:rPr>
        <w:t>point</w:t>
      </w:r>
      <w:r w:rsidR="00FF4C7F" w:rsidRPr="00690F51">
        <w:rPr>
          <w:spacing w:val="-2"/>
          <w:sz w:val="24"/>
          <w:szCs w:val="24"/>
        </w:rPr>
        <w:t xml:space="preserve"> </w:t>
      </w:r>
      <w:r w:rsidR="00FF4C7F" w:rsidRPr="00690F51">
        <w:rPr>
          <w:sz w:val="24"/>
          <w:szCs w:val="24"/>
        </w:rPr>
        <w:t>at</w:t>
      </w:r>
      <w:r w:rsidR="00FF4C7F" w:rsidRPr="00690F51">
        <w:rPr>
          <w:spacing w:val="-2"/>
          <w:sz w:val="24"/>
          <w:szCs w:val="24"/>
        </w:rPr>
        <w:t xml:space="preserve"> </w:t>
      </w:r>
      <w:r w:rsidR="00FF4C7F" w:rsidRPr="00690F51">
        <w:rPr>
          <w:sz w:val="24"/>
          <w:szCs w:val="24"/>
        </w:rPr>
        <w:t>trial,</w:t>
      </w:r>
      <w:r w:rsidR="00FF4C7F" w:rsidRPr="00690F51">
        <w:rPr>
          <w:spacing w:val="-2"/>
          <w:sz w:val="24"/>
          <w:szCs w:val="24"/>
        </w:rPr>
        <w:t xml:space="preserve"> </w:t>
      </w:r>
      <w:r w:rsidR="00FF4C7F" w:rsidRPr="00690F51">
        <w:rPr>
          <w:sz w:val="24"/>
          <w:szCs w:val="24"/>
        </w:rPr>
        <w:t>or genuinely challenges the fact on credibility grounds</w:t>
      </w:r>
      <w:r w:rsidRPr="00690F51">
        <w:rPr>
          <w:sz w:val="24"/>
          <w:szCs w:val="24"/>
        </w:rPr>
        <w:t>.</w:t>
      </w:r>
    </w:p>
    <w:p w14:paraId="1B464F4D" w14:textId="63D3FCF4" w:rsidR="00FF4C7F" w:rsidRPr="00690F51" w:rsidRDefault="00FF4C7F" w:rsidP="00690F51">
      <w:pPr>
        <w:pStyle w:val="ListParagraph"/>
        <w:numPr>
          <w:ilvl w:val="0"/>
          <w:numId w:val="21"/>
        </w:numPr>
        <w:tabs>
          <w:tab w:val="left" w:pos="1560"/>
        </w:tabs>
        <w:spacing w:before="240" w:after="240" w:line="242" w:lineRule="auto"/>
        <w:ind w:right="242" w:hanging="360"/>
        <w:contextualSpacing w:val="0"/>
        <w:rPr>
          <w:sz w:val="24"/>
          <w:szCs w:val="24"/>
        </w:rPr>
      </w:pPr>
      <w:r w:rsidRPr="00690F51">
        <w:rPr>
          <w:sz w:val="24"/>
          <w:szCs w:val="24"/>
          <w:u w:val="single"/>
        </w:rPr>
        <w:t>Damages or other relief</w:t>
      </w:r>
      <w:r w:rsidRPr="00690F51">
        <w:rPr>
          <w:sz w:val="24"/>
          <w:szCs w:val="24"/>
        </w:rPr>
        <w:t>.</w:t>
      </w:r>
      <w:r w:rsidRPr="00690F51">
        <w:rPr>
          <w:spacing w:val="40"/>
          <w:sz w:val="24"/>
          <w:szCs w:val="24"/>
        </w:rPr>
        <w:t xml:space="preserve"> </w:t>
      </w:r>
      <w:r w:rsidRPr="00690F51">
        <w:rPr>
          <w:sz w:val="24"/>
          <w:szCs w:val="24"/>
        </w:rPr>
        <w:t xml:space="preserve">A statement of damages </w:t>
      </w:r>
      <w:proofErr w:type="gramStart"/>
      <w:r w:rsidRPr="00690F51">
        <w:rPr>
          <w:sz w:val="24"/>
          <w:szCs w:val="24"/>
        </w:rPr>
        <w:t>claimed</w:t>
      </w:r>
      <w:proofErr w:type="gramEnd"/>
      <w:r w:rsidRPr="00690F51">
        <w:rPr>
          <w:sz w:val="24"/>
          <w:szCs w:val="24"/>
        </w:rPr>
        <w:t xml:space="preserve"> or relief sought.</w:t>
      </w:r>
      <w:r w:rsidRPr="00690F51">
        <w:rPr>
          <w:spacing w:val="40"/>
          <w:sz w:val="24"/>
          <w:szCs w:val="24"/>
        </w:rPr>
        <w:t xml:space="preserve"> </w:t>
      </w:r>
      <w:r w:rsidRPr="00690F51">
        <w:rPr>
          <w:sz w:val="24"/>
          <w:szCs w:val="24"/>
        </w:rPr>
        <w:t xml:space="preserve">A party seeking damages shall </w:t>
      </w:r>
      <w:r w:rsidR="00F96AB9" w:rsidRPr="00690F51">
        <w:rPr>
          <w:sz w:val="24"/>
          <w:szCs w:val="24"/>
        </w:rPr>
        <w:t xml:space="preserve">for each cause of action pursued, </w:t>
      </w:r>
      <w:r w:rsidRPr="00690F51">
        <w:rPr>
          <w:sz w:val="24"/>
          <w:szCs w:val="24"/>
        </w:rPr>
        <w:t>list a</w:t>
      </w:r>
      <w:r w:rsidRPr="00690F51">
        <w:rPr>
          <w:spacing w:val="-2"/>
          <w:sz w:val="24"/>
          <w:szCs w:val="24"/>
        </w:rPr>
        <w:t xml:space="preserve"> </w:t>
      </w:r>
      <w:r w:rsidRPr="00690F51">
        <w:rPr>
          <w:sz w:val="24"/>
          <w:szCs w:val="24"/>
        </w:rPr>
        <w:t>detailed</w:t>
      </w:r>
      <w:r w:rsidRPr="00690F51">
        <w:rPr>
          <w:spacing w:val="-2"/>
          <w:sz w:val="24"/>
          <w:szCs w:val="24"/>
        </w:rPr>
        <w:t xml:space="preserve"> </w:t>
      </w:r>
      <w:r w:rsidRPr="00690F51">
        <w:rPr>
          <w:sz w:val="24"/>
          <w:szCs w:val="24"/>
        </w:rPr>
        <w:t>description</w:t>
      </w:r>
      <w:r w:rsidRPr="00690F51">
        <w:rPr>
          <w:spacing w:val="-2"/>
          <w:sz w:val="24"/>
          <w:szCs w:val="24"/>
        </w:rPr>
        <w:t xml:space="preserve"> </w:t>
      </w:r>
      <w:r w:rsidRPr="00690F51">
        <w:rPr>
          <w:sz w:val="24"/>
          <w:szCs w:val="24"/>
        </w:rPr>
        <w:t>of</w:t>
      </w:r>
      <w:r w:rsidRPr="00690F51">
        <w:rPr>
          <w:spacing w:val="-2"/>
          <w:sz w:val="24"/>
          <w:szCs w:val="24"/>
        </w:rPr>
        <w:t xml:space="preserve"> </w:t>
      </w:r>
      <w:r w:rsidRPr="00690F51">
        <w:rPr>
          <w:sz w:val="24"/>
          <w:szCs w:val="24"/>
        </w:rPr>
        <w:t>each</w:t>
      </w:r>
      <w:r w:rsidRPr="00690F51">
        <w:rPr>
          <w:spacing w:val="-2"/>
          <w:sz w:val="24"/>
          <w:szCs w:val="24"/>
        </w:rPr>
        <w:t xml:space="preserve"> </w:t>
      </w:r>
      <w:r w:rsidRPr="00690F51">
        <w:rPr>
          <w:sz w:val="24"/>
          <w:szCs w:val="24"/>
        </w:rPr>
        <w:t>item</w:t>
      </w:r>
      <w:r w:rsidRPr="00690F51">
        <w:rPr>
          <w:spacing w:val="-4"/>
          <w:sz w:val="24"/>
          <w:szCs w:val="24"/>
        </w:rPr>
        <w:t xml:space="preserve"> </w:t>
      </w:r>
      <w:r w:rsidR="00F96AB9" w:rsidRPr="00690F51">
        <w:rPr>
          <w:spacing w:val="-4"/>
          <w:sz w:val="24"/>
          <w:szCs w:val="24"/>
        </w:rPr>
        <w:t xml:space="preserve">of </w:t>
      </w:r>
      <w:r w:rsidR="00DD71ED">
        <w:rPr>
          <w:spacing w:val="-4"/>
          <w:sz w:val="24"/>
          <w:szCs w:val="24"/>
        </w:rPr>
        <w:t xml:space="preserve">damages </w:t>
      </w:r>
      <w:r w:rsidR="00F96AB9" w:rsidRPr="00690F51">
        <w:rPr>
          <w:spacing w:val="-4"/>
          <w:sz w:val="24"/>
          <w:szCs w:val="24"/>
        </w:rPr>
        <w:t xml:space="preserve">claimed, the legal basis therefore, </w:t>
      </w:r>
      <w:r w:rsidRPr="00690F51">
        <w:rPr>
          <w:sz w:val="24"/>
          <w:szCs w:val="24"/>
        </w:rPr>
        <w:t>and</w:t>
      </w:r>
      <w:r w:rsidRPr="00690F51">
        <w:rPr>
          <w:spacing w:val="-3"/>
          <w:sz w:val="24"/>
          <w:szCs w:val="24"/>
        </w:rPr>
        <w:t xml:space="preserve"> </w:t>
      </w:r>
      <w:r w:rsidRPr="00690F51">
        <w:rPr>
          <w:sz w:val="24"/>
          <w:szCs w:val="24"/>
        </w:rPr>
        <w:t>state</w:t>
      </w:r>
      <w:r w:rsidRPr="00690F51">
        <w:rPr>
          <w:spacing w:val="-2"/>
          <w:sz w:val="24"/>
          <w:szCs w:val="24"/>
        </w:rPr>
        <w:t xml:space="preserve"> </w:t>
      </w:r>
      <w:r w:rsidRPr="00690F51">
        <w:rPr>
          <w:sz w:val="24"/>
          <w:szCs w:val="24"/>
        </w:rPr>
        <w:t>the</w:t>
      </w:r>
      <w:r w:rsidRPr="00690F51">
        <w:rPr>
          <w:spacing w:val="-2"/>
          <w:sz w:val="24"/>
          <w:szCs w:val="24"/>
        </w:rPr>
        <w:t xml:space="preserve"> </w:t>
      </w:r>
      <w:proofErr w:type="gramStart"/>
      <w:r w:rsidRPr="00690F51">
        <w:rPr>
          <w:sz w:val="24"/>
          <w:szCs w:val="24"/>
        </w:rPr>
        <w:t>amount</w:t>
      </w:r>
      <w:proofErr w:type="gramEnd"/>
      <w:r w:rsidRPr="00690F51">
        <w:rPr>
          <w:spacing w:val="-2"/>
          <w:sz w:val="24"/>
          <w:szCs w:val="24"/>
        </w:rPr>
        <w:t xml:space="preserve"> </w:t>
      </w:r>
      <w:r w:rsidRPr="00690F51">
        <w:rPr>
          <w:sz w:val="24"/>
          <w:szCs w:val="24"/>
        </w:rPr>
        <w:t>of damages claimed.</w:t>
      </w:r>
      <w:r w:rsidRPr="00690F51">
        <w:rPr>
          <w:spacing w:val="40"/>
          <w:sz w:val="24"/>
          <w:szCs w:val="24"/>
        </w:rPr>
        <w:t xml:space="preserve"> </w:t>
      </w:r>
      <w:r w:rsidRPr="00690F51">
        <w:rPr>
          <w:sz w:val="24"/>
          <w:szCs w:val="24"/>
        </w:rPr>
        <w:t xml:space="preserve">A party seeking relief other than damages shall list the exact form of relief sought with precise designations of persons, parties, places and things expected to be included in any order providing </w:t>
      </w:r>
      <w:r w:rsidRPr="00690F51">
        <w:rPr>
          <w:spacing w:val="-2"/>
          <w:sz w:val="24"/>
          <w:szCs w:val="24"/>
        </w:rPr>
        <w:t>relief.</w:t>
      </w:r>
    </w:p>
    <w:p w14:paraId="51168B37" w14:textId="6E202AEE" w:rsidR="00FF4C7F" w:rsidRPr="00690F51" w:rsidRDefault="00FF4C7F" w:rsidP="00690F51">
      <w:pPr>
        <w:pStyle w:val="ListParagraph"/>
        <w:numPr>
          <w:ilvl w:val="0"/>
          <w:numId w:val="21"/>
        </w:numPr>
        <w:tabs>
          <w:tab w:val="left" w:pos="1560"/>
        </w:tabs>
        <w:spacing w:before="240" w:after="240" w:line="242" w:lineRule="auto"/>
        <w:ind w:right="228" w:hanging="360"/>
        <w:contextualSpacing w:val="0"/>
        <w:rPr>
          <w:sz w:val="24"/>
          <w:szCs w:val="24"/>
        </w:rPr>
      </w:pPr>
      <w:r w:rsidRPr="00690F51">
        <w:rPr>
          <w:sz w:val="24"/>
          <w:szCs w:val="24"/>
          <w:u w:val="single"/>
        </w:rPr>
        <w:t>Legal</w:t>
      </w:r>
      <w:r w:rsidRPr="00690F51">
        <w:rPr>
          <w:spacing w:val="-3"/>
          <w:sz w:val="24"/>
          <w:szCs w:val="24"/>
          <w:u w:val="single"/>
        </w:rPr>
        <w:t xml:space="preserve"> </w:t>
      </w:r>
      <w:r w:rsidRPr="00690F51">
        <w:rPr>
          <w:sz w:val="24"/>
          <w:szCs w:val="24"/>
          <w:u w:val="single"/>
        </w:rPr>
        <w:t>issues</w:t>
      </w:r>
      <w:r w:rsidR="00F96AB9" w:rsidRPr="00690F51">
        <w:rPr>
          <w:sz w:val="24"/>
          <w:szCs w:val="24"/>
        </w:rPr>
        <w:t xml:space="preserve">. For each cause of action </w:t>
      </w:r>
      <w:r w:rsidRPr="00690F51">
        <w:rPr>
          <w:sz w:val="24"/>
          <w:szCs w:val="24"/>
        </w:rPr>
        <w:t>and</w:t>
      </w:r>
      <w:r w:rsidRPr="00690F51">
        <w:rPr>
          <w:spacing w:val="-3"/>
          <w:sz w:val="24"/>
          <w:szCs w:val="24"/>
        </w:rPr>
        <w:t xml:space="preserve"> </w:t>
      </w:r>
      <w:r w:rsidR="00F96AB9" w:rsidRPr="00690F51">
        <w:rPr>
          <w:spacing w:val="-3"/>
          <w:sz w:val="24"/>
          <w:szCs w:val="24"/>
        </w:rPr>
        <w:t>affirmative defense</w:t>
      </w:r>
      <w:r w:rsidR="00DD71ED">
        <w:rPr>
          <w:spacing w:val="-3"/>
          <w:sz w:val="24"/>
          <w:szCs w:val="24"/>
        </w:rPr>
        <w:t xml:space="preserve"> to be pursued, </w:t>
      </w:r>
      <w:r w:rsidRPr="00690F51">
        <w:rPr>
          <w:sz w:val="24"/>
          <w:szCs w:val="24"/>
        </w:rPr>
        <w:t>the</w:t>
      </w:r>
      <w:r w:rsidRPr="00690F51">
        <w:rPr>
          <w:spacing w:val="-3"/>
          <w:sz w:val="24"/>
          <w:szCs w:val="24"/>
        </w:rPr>
        <w:t xml:space="preserve"> </w:t>
      </w:r>
      <w:r w:rsidRPr="00690F51">
        <w:rPr>
          <w:sz w:val="24"/>
          <w:szCs w:val="24"/>
        </w:rPr>
        <w:t>constitutional,</w:t>
      </w:r>
      <w:r w:rsidRPr="00690F51">
        <w:rPr>
          <w:spacing w:val="-3"/>
          <w:sz w:val="24"/>
          <w:szCs w:val="24"/>
        </w:rPr>
        <w:t xml:space="preserve"> </w:t>
      </w:r>
      <w:r w:rsidRPr="00690F51">
        <w:rPr>
          <w:sz w:val="24"/>
          <w:szCs w:val="24"/>
        </w:rPr>
        <w:t>statutory,</w:t>
      </w:r>
      <w:r w:rsidRPr="00690F51">
        <w:rPr>
          <w:spacing w:val="-3"/>
          <w:sz w:val="24"/>
          <w:szCs w:val="24"/>
        </w:rPr>
        <w:t xml:space="preserve"> </w:t>
      </w:r>
      <w:r w:rsidRPr="00690F51">
        <w:rPr>
          <w:sz w:val="24"/>
          <w:szCs w:val="24"/>
        </w:rPr>
        <w:t>regulatory</w:t>
      </w:r>
      <w:r w:rsidRPr="00690F51">
        <w:rPr>
          <w:spacing w:val="-3"/>
          <w:sz w:val="24"/>
          <w:szCs w:val="24"/>
        </w:rPr>
        <w:t xml:space="preserve"> </w:t>
      </w:r>
      <w:r w:rsidRPr="00690F51">
        <w:rPr>
          <w:sz w:val="24"/>
          <w:szCs w:val="24"/>
        </w:rPr>
        <w:t>and</w:t>
      </w:r>
      <w:r w:rsidRPr="00690F51">
        <w:rPr>
          <w:spacing w:val="-3"/>
          <w:sz w:val="24"/>
          <w:szCs w:val="24"/>
        </w:rPr>
        <w:t xml:space="preserve"> </w:t>
      </w:r>
      <w:r w:rsidRPr="00690F51">
        <w:rPr>
          <w:sz w:val="24"/>
          <w:szCs w:val="24"/>
        </w:rPr>
        <w:t>decisional authorities relied upon</w:t>
      </w:r>
      <w:r w:rsidR="00F96AB9" w:rsidRPr="00690F51">
        <w:rPr>
          <w:sz w:val="24"/>
          <w:szCs w:val="24"/>
        </w:rPr>
        <w:t xml:space="preserve"> the elements to be proven </w:t>
      </w:r>
      <w:r w:rsidR="00DD71ED">
        <w:rPr>
          <w:sz w:val="24"/>
          <w:szCs w:val="24"/>
        </w:rPr>
        <w:t xml:space="preserve">at trial </w:t>
      </w:r>
      <w:r w:rsidR="00F96AB9" w:rsidRPr="00690F51">
        <w:rPr>
          <w:sz w:val="24"/>
          <w:szCs w:val="24"/>
        </w:rPr>
        <w:t xml:space="preserve">and </w:t>
      </w:r>
      <w:r w:rsidRPr="00690F51">
        <w:rPr>
          <w:sz w:val="24"/>
          <w:szCs w:val="24"/>
        </w:rPr>
        <w:t>a brief statement regarding which party has the burden of proof on each legal issue).</w:t>
      </w:r>
    </w:p>
    <w:p w14:paraId="16ABD24F" w14:textId="20772AF0" w:rsidR="00FF4C7F" w:rsidRPr="00690F51" w:rsidRDefault="00FF4C7F" w:rsidP="00690F51">
      <w:pPr>
        <w:pStyle w:val="ListParagraph"/>
        <w:numPr>
          <w:ilvl w:val="0"/>
          <w:numId w:val="21"/>
        </w:numPr>
        <w:tabs>
          <w:tab w:val="left" w:pos="1559"/>
        </w:tabs>
        <w:spacing w:before="240" w:after="240" w:line="242" w:lineRule="auto"/>
        <w:ind w:left="1559" w:right="202" w:hanging="360"/>
        <w:contextualSpacing w:val="0"/>
        <w:rPr>
          <w:sz w:val="24"/>
          <w:szCs w:val="24"/>
        </w:rPr>
      </w:pPr>
      <w:r w:rsidRPr="00690F51">
        <w:rPr>
          <w:sz w:val="24"/>
          <w:szCs w:val="24"/>
          <w:u w:val="single"/>
        </w:rPr>
        <w:t>Witnesses</w:t>
      </w:r>
      <w:r w:rsidR="00690F51" w:rsidRPr="00DD71ED">
        <w:rPr>
          <w:sz w:val="24"/>
          <w:szCs w:val="24"/>
        </w:rPr>
        <w:t xml:space="preserve">. </w:t>
      </w:r>
      <w:r w:rsidR="00F96AB9" w:rsidRPr="00690F51">
        <w:rPr>
          <w:sz w:val="24"/>
          <w:szCs w:val="24"/>
        </w:rPr>
        <w:t xml:space="preserve">A list of all witnesses </w:t>
      </w:r>
      <w:r w:rsidRPr="00690F51">
        <w:rPr>
          <w:sz w:val="24"/>
          <w:szCs w:val="24"/>
        </w:rPr>
        <w:t>along with a brief statement of the evidence the witness will give.</w:t>
      </w:r>
      <w:r w:rsidRPr="00690F51">
        <w:rPr>
          <w:spacing w:val="40"/>
          <w:sz w:val="24"/>
          <w:szCs w:val="24"/>
        </w:rPr>
        <w:t xml:space="preserve"> </w:t>
      </w:r>
      <w:r w:rsidRPr="00690F51">
        <w:rPr>
          <w:sz w:val="24"/>
          <w:szCs w:val="24"/>
        </w:rPr>
        <w:t>Witnesses shall be classified between those who any party expects to present and those whom any party may call if the need arises.</w:t>
      </w:r>
      <w:r w:rsidR="00F96AB9" w:rsidRPr="00690F51">
        <w:rPr>
          <w:sz w:val="24"/>
          <w:szCs w:val="24"/>
        </w:rPr>
        <w:t xml:space="preserve"> The address of each witness shall be provided to </w:t>
      </w:r>
      <w:r w:rsidRPr="00690F51">
        <w:rPr>
          <w:sz w:val="24"/>
          <w:szCs w:val="24"/>
        </w:rPr>
        <w:t>all</w:t>
      </w:r>
      <w:r w:rsidRPr="00690F51">
        <w:rPr>
          <w:spacing w:val="-2"/>
          <w:sz w:val="24"/>
          <w:szCs w:val="24"/>
        </w:rPr>
        <w:t xml:space="preserve"> </w:t>
      </w:r>
      <w:r w:rsidRPr="00690F51">
        <w:rPr>
          <w:sz w:val="24"/>
          <w:szCs w:val="24"/>
        </w:rPr>
        <w:t>parties</w:t>
      </w:r>
      <w:r w:rsidR="00F96AB9" w:rsidRPr="00690F51">
        <w:rPr>
          <w:sz w:val="24"/>
          <w:szCs w:val="24"/>
        </w:rPr>
        <w:t xml:space="preserve">.  A witness who </w:t>
      </w:r>
      <w:proofErr w:type="spellStart"/>
      <w:r w:rsidR="00F96AB9" w:rsidRPr="00690F51">
        <w:rPr>
          <w:sz w:val="24"/>
          <w:szCs w:val="24"/>
        </w:rPr>
        <w:t>can not</w:t>
      </w:r>
      <w:proofErr w:type="spellEnd"/>
      <w:r w:rsidR="00F96AB9" w:rsidRPr="00690F51">
        <w:rPr>
          <w:sz w:val="24"/>
          <w:szCs w:val="24"/>
        </w:rPr>
        <w:t xml:space="preserve"> be located within 100 miles of the </w:t>
      </w:r>
      <w:r w:rsidR="00DD71ED">
        <w:rPr>
          <w:sz w:val="24"/>
          <w:szCs w:val="24"/>
        </w:rPr>
        <w:t xml:space="preserve">Eastern District of Pennsylvania </w:t>
      </w:r>
      <w:r w:rsidRPr="00690F51">
        <w:rPr>
          <w:sz w:val="24"/>
          <w:szCs w:val="24"/>
        </w:rPr>
        <w:t>shall</w:t>
      </w:r>
      <w:r w:rsidRPr="00690F51">
        <w:rPr>
          <w:spacing w:val="-2"/>
          <w:sz w:val="24"/>
          <w:szCs w:val="24"/>
        </w:rPr>
        <w:t xml:space="preserve"> </w:t>
      </w:r>
      <w:r w:rsidRPr="00690F51">
        <w:rPr>
          <w:sz w:val="24"/>
          <w:szCs w:val="24"/>
        </w:rPr>
        <w:t xml:space="preserve">be </w:t>
      </w:r>
      <w:r w:rsidR="00DD71ED">
        <w:rPr>
          <w:sz w:val="24"/>
          <w:szCs w:val="24"/>
        </w:rPr>
        <w:t>specifically identified for the Court</w:t>
      </w:r>
      <w:r w:rsidRPr="00690F51">
        <w:rPr>
          <w:spacing w:val="-2"/>
          <w:sz w:val="24"/>
          <w:szCs w:val="24"/>
        </w:rPr>
        <w:t>.</w:t>
      </w:r>
    </w:p>
    <w:p w14:paraId="6FC42D7A" w14:textId="30032AB6" w:rsidR="00FF4C7F" w:rsidRPr="00690F51" w:rsidRDefault="00F96AB9" w:rsidP="00690F51">
      <w:pPr>
        <w:pStyle w:val="ListParagraph"/>
        <w:numPr>
          <w:ilvl w:val="0"/>
          <w:numId w:val="21"/>
        </w:numPr>
        <w:tabs>
          <w:tab w:val="left" w:pos="1560"/>
        </w:tabs>
        <w:spacing w:before="240" w:after="240" w:line="242" w:lineRule="auto"/>
        <w:ind w:right="254" w:hanging="360"/>
        <w:contextualSpacing w:val="0"/>
        <w:rPr>
          <w:sz w:val="24"/>
          <w:szCs w:val="24"/>
        </w:rPr>
      </w:pPr>
      <w:r w:rsidRPr="00690F51">
        <w:rPr>
          <w:sz w:val="24"/>
          <w:szCs w:val="24"/>
          <w:u w:val="single"/>
        </w:rPr>
        <w:t>Exhibit</w:t>
      </w:r>
      <w:r w:rsidRPr="00690F51">
        <w:rPr>
          <w:sz w:val="24"/>
          <w:szCs w:val="24"/>
        </w:rPr>
        <w:t xml:space="preserve">. </w:t>
      </w:r>
      <w:r w:rsidR="00FF4C7F" w:rsidRPr="00690F51">
        <w:rPr>
          <w:sz w:val="24"/>
          <w:szCs w:val="24"/>
        </w:rPr>
        <w:t>A</w:t>
      </w:r>
      <w:r w:rsidR="00FF4C7F" w:rsidRPr="00690F51">
        <w:rPr>
          <w:spacing w:val="-2"/>
          <w:sz w:val="24"/>
          <w:szCs w:val="24"/>
        </w:rPr>
        <w:t xml:space="preserve"> </w:t>
      </w:r>
      <w:r w:rsidR="00FF4C7F" w:rsidRPr="00690F51">
        <w:rPr>
          <w:sz w:val="24"/>
          <w:szCs w:val="24"/>
        </w:rPr>
        <w:t>list</w:t>
      </w:r>
      <w:r w:rsidR="00FF4C7F" w:rsidRPr="00690F51">
        <w:rPr>
          <w:spacing w:val="-2"/>
          <w:sz w:val="24"/>
          <w:szCs w:val="24"/>
        </w:rPr>
        <w:t xml:space="preserve"> </w:t>
      </w:r>
      <w:r w:rsidR="00FF4C7F" w:rsidRPr="00690F51">
        <w:rPr>
          <w:sz w:val="24"/>
          <w:szCs w:val="24"/>
        </w:rPr>
        <w:t>of</w:t>
      </w:r>
      <w:r w:rsidR="00FF4C7F" w:rsidRPr="00690F51">
        <w:rPr>
          <w:spacing w:val="-3"/>
          <w:sz w:val="24"/>
          <w:szCs w:val="24"/>
        </w:rPr>
        <w:t xml:space="preserve"> </w:t>
      </w:r>
      <w:r w:rsidR="00FF4C7F" w:rsidRPr="00690F51">
        <w:rPr>
          <w:sz w:val="24"/>
          <w:szCs w:val="24"/>
        </w:rPr>
        <w:t>all</w:t>
      </w:r>
      <w:r w:rsidR="00FF4C7F" w:rsidRPr="00690F51">
        <w:rPr>
          <w:spacing w:val="-2"/>
          <w:sz w:val="24"/>
          <w:szCs w:val="24"/>
        </w:rPr>
        <w:t xml:space="preserve"> </w:t>
      </w:r>
      <w:r w:rsidR="00FF4C7F" w:rsidRPr="00690F51">
        <w:rPr>
          <w:sz w:val="24"/>
          <w:szCs w:val="24"/>
        </w:rPr>
        <w:t>exhibits</w:t>
      </w:r>
      <w:r w:rsidR="00FF4C7F" w:rsidRPr="00690F51">
        <w:rPr>
          <w:spacing w:val="-2"/>
          <w:sz w:val="24"/>
          <w:szCs w:val="24"/>
        </w:rPr>
        <w:t xml:space="preserve"> </w:t>
      </w:r>
      <w:r w:rsidR="00FF4C7F" w:rsidRPr="00690F51">
        <w:rPr>
          <w:sz w:val="24"/>
          <w:szCs w:val="24"/>
        </w:rPr>
        <w:t>to</w:t>
      </w:r>
      <w:r w:rsidR="00FF4C7F" w:rsidRPr="00690F51">
        <w:rPr>
          <w:spacing w:val="-2"/>
          <w:sz w:val="24"/>
          <w:szCs w:val="24"/>
        </w:rPr>
        <w:t xml:space="preserve"> </w:t>
      </w:r>
      <w:r w:rsidR="00FF4C7F" w:rsidRPr="00690F51">
        <w:rPr>
          <w:sz w:val="24"/>
          <w:szCs w:val="24"/>
        </w:rPr>
        <w:t>be</w:t>
      </w:r>
      <w:r w:rsidR="00FF4C7F" w:rsidRPr="00690F51">
        <w:rPr>
          <w:spacing w:val="-2"/>
          <w:sz w:val="24"/>
          <w:szCs w:val="24"/>
        </w:rPr>
        <w:t xml:space="preserve"> </w:t>
      </w:r>
      <w:r w:rsidR="00FF4C7F" w:rsidRPr="00690F51">
        <w:rPr>
          <w:sz w:val="24"/>
          <w:szCs w:val="24"/>
        </w:rPr>
        <w:t>offered</w:t>
      </w:r>
      <w:r w:rsidR="00FF4C7F" w:rsidRPr="00690F51">
        <w:rPr>
          <w:spacing w:val="-2"/>
          <w:sz w:val="24"/>
          <w:szCs w:val="24"/>
        </w:rPr>
        <w:t xml:space="preserve"> </w:t>
      </w:r>
      <w:r w:rsidR="00FF4C7F" w:rsidRPr="00690F51">
        <w:rPr>
          <w:sz w:val="24"/>
          <w:szCs w:val="24"/>
        </w:rPr>
        <w:t>into</w:t>
      </w:r>
      <w:r w:rsidR="00FF4C7F" w:rsidRPr="00690F51">
        <w:rPr>
          <w:spacing w:val="-2"/>
          <w:sz w:val="24"/>
          <w:szCs w:val="24"/>
        </w:rPr>
        <w:t xml:space="preserve"> </w:t>
      </w:r>
      <w:r w:rsidR="00FF4C7F" w:rsidRPr="00690F51">
        <w:rPr>
          <w:sz w:val="24"/>
          <w:szCs w:val="24"/>
        </w:rPr>
        <w:t>evidence</w:t>
      </w:r>
      <w:r w:rsidR="00FF4C7F" w:rsidRPr="00690F51">
        <w:rPr>
          <w:spacing w:val="-2"/>
          <w:sz w:val="24"/>
          <w:szCs w:val="24"/>
        </w:rPr>
        <w:t xml:space="preserve"> </w:t>
      </w:r>
      <w:r w:rsidR="00FF4C7F" w:rsidRPr="00690F51">
        <w:rPr>
          <w:sz w:val="24"/>
          <w:szCs w:val="24"/>
        </w:rPr>
        <w:t>which</w:t>
      </w:r>
      <w:r w:rsidR="00FF4C7F" w:rsidRPr="00690F51">
        <w:rPr>
          <w:spacing w:val="-2"/>
          <w:sz w:val="24"/>
          <w:szCs w:val="24"/>
        </w:rPr>
        <w:t xml:space="preserve"> </w:t>
      </w:r>
      <w:r w:rsidR="00FF4C7F" w:rsidRPr="00690F51">
        <w:rPr>
          <w:sz w:val="24"/>
          <w:szCs w:val="24"/>
        </w:rPr>
        <w:t>shall</w:t>
      </w:r>
      <w:r w:rsidR="00FF4C7F" w:rsidRPr="00690F51">
        <w:rPr>
          <w:spacing w:val="-2"/>
          <w:sz w:val="24"/>
          <w:szCs w:val="24"/>
        </w:rPr>
        <w:t xml:space="preserve"> </w:t>
      </w:r>
      <w:r w:rsidR="00FF4C7F" w:rsidRPr="00690F51">
        <w:rPr>
          <w:sz w:val="24"/>
          <w:szCs w:val="24"/>
        </w:rPr>
        <w:t>be</w:t>
      </w:r>
      <w:r w:rsidR="00FF4C7F" w:rsidRPr="00690F51">
        <w:rPr>
          <w:spacing w:val="-2"/>
          <w:sz w:val="24"/>
          <w:szCs w:val="24"/>
        </w:rPr>
        <w:t xml:space="preserve"> </w:t>
      </w:r>
      <w:r w:rsidR="00FF4C7F" w:rsidRPr="00690F51">
        <w:rPr>
          <w:sz w:val="24"/>
          <w:szCs w:val="24"/>
        </w:rPr>
        <w:t>serially</w:t>
      </w:r>
      <w:r w:rsidR="00FF4C7F" w:rsidRPr="00690F51">
        <w:rPr>
          <w:spacing w:val="-2"/>
          <w:sz w:val="24"/>
          <w:szCs w:val="24"/>
        </w:rPr>
        <w:t xml:space="preserve"> </w:t>
      </w:r>
      <w:r w:rsidR="00FF4C7F" w:rsidRPr="00690F51">
        <w:rPr>
          <w:sz w:val="24"/>
          <w:szCs w:val="24"/>
        </w:rPr>
        <w:t>numbered and physically marked before trial</w:t>
      </w:r>
      <w:r w:rsidR="00690F51">
        <w:rPr>
          <w:sz w:val="24"/>
          <w:szCs w:val="24"/>
        </w:rPr>
        <w:t>.</w:t>
      </w:r>
      <w:r w:rsidRPr="00690F51">
        <w:rPr>
          <w:sz w:val="24"/>
          <w:szCs w:val="24"/>
        </w:rPr>
        <w:t xml:space="preserve"> The form of Exhibit List is attached. </w:t>
      </w:r>
      <w:r w:rsidR="00FF4C7F" w:rsidRPr="00690F51">
        <w:rPr>
          <w:sz w:val="24"/>
          <w:szCs w:val="24"/>
        </w:rPr>
        <w:t>Documents which a party may offer if the need arises shall be separately identified.</w:t>
      </w:r>
    </w:p>
    <w:p w14:paraId="434BE4FA" w14:textId="32B68E63" w:rsidR="00FF4C7F" w:rsidRPr="00690F51" w:rsidRDefault="00FF4C7F" w:rsidP="00690F51">
      <w:pPr>
        <w:pStyle w:val="ListParagraph"/>
        <w:numPr>
          <w:ilvl w:val="0"/>
          <w:numId w:val="21"/>
        </w:numPr>
        <w:tabs>
          <w:tab w:val="left" w:pos="1559"/>
        </w:tabs>
        <w:spacing w:before="240" w:after="240" w:line="242" w:lineRule="auto"/>
        <w:ind w:left="1559" w:right="371" w:hanging="360"/>
        <w:contextualSpacing w:val="0"/>
        <w:rPr>
          <w:sz w:val="24"/>
          <w:szCs w:val="24"/>
        </w:rPr>
      </w:pPr>
      <w:r w:rsidRPr="00690F51">
        <w:rPr>
          <w:sz w:val="24"/>
          <w:szCs w:val="24"/>
          <w:u w:val="single"/>
        </w:rPr>
        <w:t xml:space="preserve">Motion(s) </w:t>
      </w:r>
      <w:r w:rsidRPr="00690F51">
        <w:rPr>
          <w:i/>
          <w:sz w:val="24"/>
          <w:szCs w:val="24"/>
          <w:u w:val="single"/>
        </w:rPr>
        <w:t>In Limine</w:t>
      </w:r>
      <w:r w:rsidRPr="00690F51">
        <w:rPr>
          <w:sz w:val="24"/>
          <w:szCs w:val="24"/>
        </w:rPr>
        <w:t xml:space="preserve">: The parties shall identify any Motions </w:t>
      </w:r>
      <w:proofErr w:type="gramStart"/>
      <w:r w:rsidRPr="00690F51">
        <w:rPr>
          <w:i/>
          <w:sz w:val="24"/>
          <w:szCs w:val="24"/>
        </w:rPr>
        <w:t>In</w:t>
      </w:r>
      <w:proofErr w:type="gramEnd"/>
      <w:r w:rsidRPr="00690F51">
        <w:rPr>
          <w:i/>
          <w:sz w:val="24"/>
          <w:szCs w:val="24"/>
        </w:rPr>
        <w:t xml:space="preserve"> Limine </w:t>
      </w:r>
      <w:r w:rsidRPr="00690F51">
        <w:rPr>
          <w:sz w:val="24"/>
          <w:szCs w:val="24"/>
        </w:rPr>
        <w:t>that they believe need to be resolved prior to trial.</w:t>
      </w:r>
      <w:r w:rsidRPr="00690F51">
        <w:rPr>
          <w:spacing w:val="40"/>
          <w:sz w:val="24"/>
          <w:szCs w:val="24"/>
        </w:rPr>
        <w:t xml:space="preserve"> </w:t>
      </w:r>
      <w:r w:rsidRPr="00690F51">
        <w:rPr>
          <w:sz w:val="24"/>
          <w:szCs w:val="24"/>
        </w:rPr>
        <w:t>The nature of the issue shall be described</w:t>
      </w:r>
      <w:r w:rsidRPr="00690F51">
        <w:rPr>
          <w:spacing w:val="-2"/>
          <w:sz w:val="24"/>
          <w:szCs w:val="24"/>
        </w:rPr>
        <w:t xml:space="preserve"> </w:t>
      </w:r>
      <w:r w:rsidRPr="00690F51">
        <w:rPr>
          <w:sz w:val="24"/>
          <w:szCs w:val="24"/>
        </w:rPr>
        <w:t>in</w:t>
      </w:r>
      <w:r w:rsidRPr="00690F51">
        <w:rPr>
          <w:spacing w:val="-2"/>
          <w:sz w:val="24"/>
          <w:szCs w:val="24"/>
        </w:rPr>
        <w:t xml:space="preserve"> </w:t>
      </w:r>
      <w:r w:rsidRPr="00690F51">
        <w:rPr>
          <w:sz w:val="24"/>
          <w:szCs w:val="24"/>
        </w:rPr>
        <w:t>sufficient</w:t>
      </w:r>
      <w:r w:rsidRPr="00690F51">
        <w:rPr>
          <w:spacing w:val="-2"/>
          <w:sz w:val="24"/>
          <w:szCs w:val="24"/>
        </w:rPr>
        <w:t xml:space="preserve"> </w:t>
      </w:r>
      <w:r w:rsidRPr="00690F51">
        <w:rPr>
          <w:sz w:val="24"/>
          <w:szCs w:val="24"/>
        </w:rPr>
        <w:t>detail</w:t>
      </w:r>
      <w:r w:rsidRPr="00690F51">
        <w:rPr>
          <w:spacing w:val="-2"/>
          <w:sz w:val="24"/>
          <w:szCs w:val="24"/>
        </w:rPr>
        <w:t xml:space="preserve"> </w:t>
      </w:r>
      <w:r w:rsidRPr="00690F51">
        <w:rPr>
          <w:sz w:val="24"/>
          <w:szCs w:val="24"/>
        </w:rPr>
        <w:t>to</w:t>
      </w:r>
      <w:r w:rsidRPr="00690F51">
        <w:rPr>
          <w:spacing w:val="-2"/>
          <w:sz w:val="24"/>
          <w:szCs w:val="24"/>
        </w:rPr>
        <w:t xml:space="preserve"> </w:t>
      </w:r>
      <w:r w:rsidRPr="00690F51">
        <w:rPr>
          <w:sz w:val="24"/>
          <w:szCs w:val="24"/>
        </w:rPr>
        <w:t>facilitate</w:t>
      </w:r>
      <w:r w:rsidRPr="00690F51">
        <w:rPr>
          <w:spacing w:val="-2"/>
          <w:sz w:val="24"/>
          <w:szCs w:val="24"/>
        </w:rPr>
        <w:t xml:space="preserve"> </w:t>
      </w:r>
      <w:r w:rsidRPr="00690F51">
        <w:rPr>
          <w:sz w:val="24"/>
          <w:szCs w:val="24"/>
        </w:rPr>
        <w:t>a</w:t>
      </w:r>
      <w:r w:rsidRPr="00690F51">
        <w:rPr>
          <w:spacing w:val="-2"/>
          <w:sz w:val="24"/>
          <w:szCs w:val="24"/>
        </w:rPr>
        <w:t xml:space="preserve"> </w:t>
      </w:r>
      <w:r w:rsidRPr="00690F51">
        <w:rPr>
          <w:sz w:val="24"/>
          <w:szCs w:val="24"/>
        </w:rPr>
        <w:t>discussion</w:t>
      </w:r>
      <w:r w:rsidRPr="00690F51">
        <w:rPr>
          <w:spacing w:val="-2"/>
          <w:sz w:val="24"/>
          <w:szCs w:val="24"/>
        </w:rPr>
        <w:t xml:space="preserve"> </w:t>
      </w:r>
      <w:r w:rsidRPr="00690F51">
        <w:rPr>
          <w:sz w:val="24"/>
          <w:szCs w:val="24"/>
        </w:rPr>
        <w:t>of</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issue(s)</w:t>
      </w:r>
      <w:r w:rsidRPr="00690F51">
        <w:rPr>
          <w:spacing w:val="40"/>
          <w:sz w:val="24"/>
          <w:szCs w:val="24"/>
        </w:rPr>
        <w:t xml:space="preserve"> </w:t>
      </w:r>
      <w:r w:rsidRPr="00690F51">
        <w:rPr>
          <w:sz w:val="24"/>
          <w:szCs w:val="24"/>
        </w:rPr>
        <w:t>at</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 xml:space="preserve">final pretrial/settlement conference and to permit the </w:t>
      </w:r>
      <w:r w:rsidR="00F96AB9" w:rsidRPr="00690F51">
        <w:rPr>
          <w:sz w:val="24"/>
          <w:szCs w:val="24"/>
        </w:rPr>
        <w:t>C</w:t>
      </w:r>
      <w:r w:rsidRPr="00690F51">
        <w:rPr>
          <w:sz w:val="24"/>
          <w:szCs w:val="24"/>
        </w:rPr>
        <w:t>ourt to issue an appropriate scheduling order, if necessary, for the filing and resolution of such Motion(s).</w:t>
      </w:r>
    </w:p>
    <w:p w14:paraId="70DABAAC" w14:textId="7B708D22" w:rsidR="00FF4C7F" w:rsidRPr="00690F51" w:rsidRDefault="0052182C" w:rsidP="00690F51">
      <w:pPr>
        <w:pStyle w:val="ListParagraph"/>
        <w:numPr>
          <w:ilvl w:val="0"/>
          <w:numId w:val="21"/>
        </w:numPr>
        <w:tabs>
          <w:tab w:val="left" w:pos="1560"/>
        </w:tabs>
        <w:spacing w:before="240" w:after="240" w:line="242" w:lineRule="auto"/>
        <w:ind w:right="292" w:hanging="360"/>
        <w:contextualSpacing w:val="0"/>
        <w:rPr>
          <w:sz w:val="24"/>
          <w:szCs w:val="24"/>
        </w:rPr>
      </w:pPr>
      <w:r w:rsidRPr="00690F51">
        <w:rPr>
          <w:sz w:val="24"/>
          <w:szCs w:val="24"/>
          <w:u w:val="single"/>
        </w:rPr>
        <w:t>Discovery to be submitted</w:t>
      </w:r>
      <w:r w:rsidRPr="00690F51">
        <w:rPr>
          <w:sz w:val="24"/>
          <w:szCs w:val="24"/>
        </w:rPr>
        <w:t xml:space="preserve">. </w:t>
      </w:r>
      <w:r w:rsidR="00DD71ED">
        <w:rPr>
          <w:sz w:val="24"/>
          <w:szCs w:val="24"/>
        </w:rPr>
        <w:t xml:space="preserve">Confirmation of whether the parties intend to offer </w:t>
      </w:r>
      <w:r w:rsidR="00FF4C7F" w:rsidRPr="00690F51">
        <w:rPr>
          <w:sz w:val="24"/>
          <w:szCs w:val="24"/>
        </w:rPr>
        <w:t>discovery item</w:t>
      </w:r>
      <w:r w:rsidR="00DD71ED">
        <w:rPr>
          <w:sz w:val="24"/>
          <w:szCs w:val="24"/>
        </w:rPr>
        <w:t>s</w:t>
      </w:r>
      <w:r w:rsidR="00FF4C7F" w:rsidRPr="00690F51">
        <w:rPr>
          <w:sz w:val="24"/>
          <w:szCs w:val="24"/>
        </w:rPr>
        <w:t xml:space="preserve"> and</w:t>
      </w:r>
      <w:r w:rsidR="00DD71ED">
        <w:rPr>
          <w:sz w:val="24"/>
          <w:szCs w:val="24"/>
        </w:rPr>
        <w:t>/or</w:t>
      </w:r>
      <w:r w:rsidR="00FF4C7F" w:rsidRPr="00690F51">
        <w:rPr>
          <w:sz w:val="24"/>
          <w:szCs w:val="24"/>
        </w:rPr>
        <w:t xml:space="preserve"> deposition</w:t>
      </w:r>
      <w:r w:rsidR="00DD71ED">
        <w:rPr>
          <w:sz w:val="24"/>
          <w:szCs w:val="24"/>
        </w:rPr>
        <w:t>s</w:t>
      </w:r>
      <w:r w:rsidR="00FF4C7F" w:rsidRPr="00690F51">
        <w:rPr>
          <w:sz w:val="24"/>
          <w:szCs w:val="24"/>
        </w:rPr>
        <w:t xml:space="preserve"> into evidence</w:t>
      </w:r>
      <w:r w:rsidRPr="00690F51">
        <w:rPr>
          <w:sz w:val="24"/>
          <w:szCs w:val="24"/>
        </w:rPr>
        <w:t xml:space="preserve"> at trial</w:t>
      </w:r>
      <w:r w:rsidR="00FF4C7F" w:rsidRPr="00690F51">
        <w:rPr>
          <w:sz w:val="24"/>
          <w:szCs w:val="24"/>
        </w:rPr>
        <w:t xml:space="preserve">. </w:t>
      </w:r>
      <w:r w:rsidR="00DD71ED">
        <w:rPr>
          <w:sz w:val="24"/>
          <w:szCs w:val="24"/>
        </w:rPr>
        <w:t xml:space="preserve">Prior to Trial, </w:t>
      </w:r>
      <w:r w:rsidR="00FF4C7F" w:rsidRPr="00690F51">
        <w:rPr>
          <w:sz w:val="24"/>
          <w:szCs w:val="24"/>
        </w:rPr>
        <w:t>Counsel</w:t>
      </w:r>
      <w:r w:rsidR="00FF4C7F" w:rsidRPr="00690F51">
        <w:rPr>
          <w:spacing w:val="-3"/>
          <w:sz w:val="24"/>
          <w:szCs w:val="24"/>
        </w:rPr>
        <w:t xml:space="preserve"> </w:t>
      </w:r>
      <w:r w:rsidR="00FF4C7F" w:rsidRPr="00690F51">
        <w:rPr>
          <w:sz w:val="24"/>
          <w:szCs w:val="24"/>
        </w:rPr>
        <w:t>shall</w:t>
      </w:r>
      <w:r w:rsidR="00FF4C7F" w:rsidRPr="00690F51">
        <w:rPr>
          <w:spacing w:val="-3"/>
          <w:sz w:val="24"/>
          <w:szCs w:val="24"/>
        </w:rPr>
        <w:t xml:space="preserve"> </w:t>
      </w:r>
      <w:r w:rsidR="00FF4C7F" w:rsidRPr="00690F51">
        <w:rPr>
          <w:sz w:val="24"/>
          <w:szCs w:val="24"/>
        </w:rPr>
        <w:t>designate</w:t>
      </w:r>
      <w:r w:rsidR="00FF4C7F" w:rsidRPr="00690F51">
        <w:rPr>
          <w:spacing w:val="-3"/>
          <w:sz w:val="24"/>
          <w:szCs w:val="24"/>
        </w:rPr>
        <w:t xml:space="preserve"> </w:t>
      </w:r>
      <w:r w:rsidR="00DD71ED">
        <w:rPr>
          <w:sz w:val="24"/>
          <w:szCs w:val="24"/>
        </w:rPr>
        <w:t xml:space="preserve">the </w:t>
      </w:r>
      <w:r w:rsidR="00FF4C7F" w:rsidRPr="00690F51">
        <w:rPr>
          <w:sz w:val="24"/>
          <w:szCs w:val="24"/>
        </w:rPr>
        <w:t>deposition</w:t>
      </w:r>
      <w:r w:rsidR="00FF4C7F" w:rsidRPr="00690F51">
        <w:rPr>
          <w:spacing w:val="-3"/>
          <w:sz w:val="24"/>
          <w:szCs w:val="24"/>
        </w:rPr>
        <w:t xml:space="preserve"> </w:t>
      </w:r>
      <w:r w:rsidR="00FF4C7F" w:rsidRPr="00690F51">
        <w:rPr>
          <w:sz w:val="24"/>
          <w:szCs w:val="24"/>
        </w:rPr>
        <w:t>testimony</w:t>
      </w:r>
      <w:r w:rsidR="00FF4C7F" w:rsidRPr="00690F51">
        <w:rPr>
          <w:spacing w:val="-3"/>
          <w:sz w:val="24"/>
          <w:szCs w:val="24"/>
        </w:rPr>
        <w:t xml:space="preserve"> </w:t>
      </w:r>
      <w:r w:rsidR="00DD71ED">
        <w:rPr>
          <w:spacing w:val="-3"/>
          <w:sz w:val="24"/>
          <w:szCs w:val="24"/>
        </w:rPr>
        <w:t xml:space="preserve">by page/line reference </w:t>
      </w:r>
      <w:r w:rsidR="00FF4C7F" w:rsidRPr="00690F51">
        <w:rPr>
          <w:sz w:val="24"/>
          <w:szCs w:val="24"/>
        </w:rPr>
        <w:t>and</w:t>
      </w:r>
      <w:r w:rsidR="00FF4C7F" w:rsidRPr="00690F51">
        <w:rPr>
          <w:spacing w:val="-3"/>
          <w:sz w:val="24"/>
          <w:szCs w:val="24"/>
        </w:rPr>
        <w:t xml:space="preserve"> </w:t>
      </w:r>
      <w:r w:rsidR="00DD71ED">
        <w:rPr>
          <w:spacing w:val="-3"/>
          <w:sz w:val="24"/>
          <w:szCs w:val="24"/>
        </w:rPr>
        <w:t xml:space="preserve">the </w:t>
      </w:r>
      <w:r w:rsidR="00FF4C7F" w:rsidRPr="00690F51">
        <w:rPr>
          <w:sz w:val="24"/>
          <w:szCs w:val="24"/>
        </w:rPr>
        <w:t>number the interrogator</w:t>
      </w:r>
      <w:r w:rsidR="00DD71ED">
        <w:rPr>
          <w:sz w:val="24"/>
          <w:szCs w:val="24"/>
        </w:rPr>
        <w:t xml:space="preserve">y response(s) </w:t>
      </w:r>
      <w:r w:rsidR="00FF4C7F" w:rsidRPr="00690F51">
        <w:rPr>
          <w:sz w:val="24"/>
          <w:szCs w:val="24"/>
        </w:rPr>
        <w:t>which shall be offered in evidence at trial.</w:t>
      </w:r>
    </w:p>
    <w:p w14:paraId="15369A8E" w14:textId="3AFEC177" w:rsidR="00FF4C7F" w:rsidRPr="00690F51" w:rsidRDefault="00FF4C7F" w:rsidP="00690F51">
      <w:pPr>
        <w:pStyle w:val="ListParagraph"/>
        <w:numPr>
          <w:ilvl w:val="0"/>
          <w:numId w:val="21"/>
        </w:numPr>
        <w:tabs>
          <w:tab w:val="left" w:pos="1560"/>
        </w:tabs>
        <w:spacing w:before="240" w:after="240"/>
        <w:ind w:hanging="360"/>
        <w:contextualSpacing w:val="0"/>
        <w:rPr>
          <w:sz w:val="24"/>
          <w:szCs w:val="24"/>
        </w:rPr>
      </w:pPr>
      <w:r w:rsidRPr="00690F51">
        <w:rPr>
          <w:sz w:val="24"/>
          <w:szCs w:val="24"/>
          <w:u w:val="single"/>
        </w:rPr>
        <w:t>Estimated</w:t>
      </w:r>
      <w:r w:rsidRPr="00690F51">
        <w:rPr>
          <w:spacing w:val="-3"/>
          <w:sz w:val="24"/>
          <w:szCs w:val="24"/>
          <w:u w:val="single"/>
        </w:rPr>
        <w:t xml:space="preserve"> </w:t>
      </w:r>
      <w:r w:rsidRPr="00690F51">
        <w:rPr>
          <w:sz w:val="24"/>
          <w:szCs w:val="24"/>
          <w:u w:val="single"/>
        </w:rPr>
        <w:t>trial</w:t>
      </w:r>
      <w:r w:rsidRPr="00690F51">
        <w:rPr>
          <w:spacing w:val="-1"/>
          <w:sz w:val="24"/>
          <w:szCs w:val="24"/>
          <w:u w:val="single"/>
        </w:rPr>
        <w:t xml:space="preserve"> </w:t>
      </w:r>
      <w:r w:rsidRPr="00690F51">
        <w:rPr>
          <w:spacing w:val="-4"/>
          <w:sz w:val="24"/>
          <w:szCs w:val="24"/>
          <w:u w:val="single"/>
        </w:rPr>
        <w:t>time</w:t>
      </w:r>
      <w:r w:rsidRPr="00690F51">
        <w:rPr>
          <w:spacing w:val="-4"/>
          <w:sz w:val="24"/>
          <w:szCs w:val="24"/>
        </w:rPr>
        <w:t>.</w:t>
      </w:r>
      <w:r w:rsidR="0052182C" w:rsidRPr="00690F51">
        <w:rPr>
          <w:spacing w:val="-4"/>
          <w:sz w:val="24"/>
          <w:szCs w:val="24"/>
        </w:rPr>
        <w:t xml:space="preserve"> An estimate of the total trial time anticipated by the Parties. </w:t>
      </w:r>
    </w:p>
    <w:p w14:paraId="5F936C79" w14:textId="12017250" w:rsidR="00FF4C7F" w:rsidRPr="00690F51" w:rsidRDefault="0052182C" w:rsidP="00690F51">
      <w:pPr>
        <w:pStyle w:val="ListParagraph"/>
        <w:numPr>
          <w:ilvl w:val="0"/>
          <w:numId w:val="21"/>
        </w:numPr>
        <w:tabs>
          <w:tab w:val="left" w:pos="1560"/>
        </w:tabs>
        <w:spacing w:before="240" w:after="240" w:line="242" w:lineRule="auto"/>
        <w:ind w:right="401" w:hanging="360"/>
        <w:contextualSpacing w:val="0"/>
        <w:rPr>
          <w:sz w:val="24"/>
          <w:szCs w:val="24"/>
        </w:rPr>
      </w:pPr>
      <w:r w:rsidRPr="00690F51">
        <w:rPr>
          <w:sz w:val="24"/>
          <w:szCs w:val="24"/>
          <w:u w:val="single"/>
        </w:rPr>
        <w:t>Settlement certification</w:t>
      </w:r>
      <w:r w:rsidRPr="00690F51">
        <w:rPr>
          <w:sz w:val="24"/>
          <w:szCs w:val="24"/>
        </w:rPr>
        <w:t xml:space="preserve">. </w:t>
      </w:r>
      <w:r w:rsidR="00FF4C7F" w:rsidRPr="00690F51">
        <w:rPr>
          <w:sz w:val="24"/>
          <w:szCs w:val="24"/>
        </w:rPr>
        <w:t>A</w:t>
      </w:r>
      <w:r w:rsidR="00FF4C7F" w:rsidRPr="00690F51">
        <w:rPr>
          <w:spacing w:val="-3"/>
          <w:sz w:val="24"/>
          <w:szCs w:val="24"/>
        </w:rPr>
        <w:t xml:space="preserve"> </w:t>
      </w:r>
      <w:r w:rsidR="00FF4C7F" w:rsidRPr="00690F51">
        <w:rPr>
          <w:sz w:val="24"/>
          <w:szCs w:val="24"/>
        </w:rPr>
        <w:t>certification</w:t>
      </w:r>
      <w:r w:rsidR="00FF4C7F" w:rsidRPr="00690F51">
        <w:rPr>
          <w:spacing w:val="-3"/>
          <w:sz w:val="24"/>
          <w:szCs w:val="24"/>
        </w:rPr>
        <w:t xml:space="preserve"> </w:t>
      </w:r>
      <w:r w:rsidR="00FF4C7F" w:rsidRPr="00690F51">
        <w:rPr>
          <w:sz w:val="24"/>
          <w:szCs w:val="24"/>
        </w:rPr>
        <w:t>that</w:t>
      </w:r>
      <w:r w:rsidR="00FF4C7F" w:rsidRPr="00690F51">
        <w:rPr>
          <w:spacing w:val="-3"/>
          <w:sz w:val="24"/>
          <w:szCs w:val="24"/>
        </w:rPr>
        <w:t xml:space="preserve"> </w:t>
      </w:r>
      <w:r w:rsidR="00FF4C7F" w:rsidRPr="00690F51">
        <w:rPr>
          <w:sz w:val="24"/>
          <w:szCs w:val="24"/>
        </w:rPr>
        <w:t>the</w:t>
      </w:r>
      <w:r w:rsidR="00FF4C7F" w:rsidRPr="00690F51">
        <w:rPr>
          <w:spacing w:val="-3"/>
          <w:sz w:val="24"/>
          <w:szCs w:val="24"/>
        </w:rPr>
        <w:t xml:space="preserve"> </w:t>
      </w:r>
      <w:r w:rsidR="00FF4C7F" w:rsidRPr="00690F51">
        <w:rPr>
          <w:sz w:val="24"/>
          <w:szCs w:val="24"/>
        </w:rPr>
        <w:t>parties</w:t>
      </w:r>
      <w:r w:rsidR="00FF4C7F" w:rsidRPr="00690F51">
        <w:rPr>
          <w:spacing w:val="-3"/>
          <w:sz w:val="24"/>
          <w:szCs w:val="24"/>
        </w:rPr>
        <w:t xml:space="preserve"> </w:t>
      </w:r>
      <w:r w:rsidR="00FF4C7F" w:rsidRPr="00690F51">
        <w:rPr>
          <w:sz w:val="24"/>
          <w:szCs w:val="24"/>
        </w:rPr>
        <w:t>have</w:t>
      </w:r>
      <w:r w:rsidR="00FF4C7F" w:rsidRPr="00690F51">
        <w:rPr>
          <w:spacing w:val="-3"/>
          <w:sz w:val="24"/>
          <w:szCs w:val="24"/>
        </w:rPr>
        <w:t xml:space="preserve"> </w:t>
      </w:r>
      <w:r w:rsidR="00DD71ED">
        <w:rPr>
          <w:spacing w:val="-3"/>
          <w:sz w:val="24"/>
          <w:szCs w:val="24"/>
        </w:rPr>
        <w:t xml:space="preserve">participates </w:t>
      </w:r>
      <w:r w:rsidR="00DD71ED">
        <w:rPr>
          <w:sz w:val="24"/>
          <w:szCs w:val="24"/>
        </w:rPr>
        <w:t xml:space="preserve">in </w:t>
      </w:r>
      <w:r w:rsidR="00FF4C7F" w:rsidRPr="00690F51">
        <w:rPr>
          <w:sz w:val="24"/>
          <w:szCs w:val="24"/>
        </w:rPr>
        <w:lastRenderedPageBreak/>
        <w:t>good</w:t>
      </w:r>
      <w:r w:rsidR="00FF4C7F" w:rsidRPr="00690F51">
        <w:rPr>
          <w:spacing w:val="-3"/>
          <w:sz w:val="24"/>
          <w:szCs w:val="24"/>
        </w:rPr>
        <w:t xml:space="preserve"> </w:t>
      </w:r>
      <w:r w:rsidR="00FF4C7F" w:rsidRPr="00690F51">
        <w:rPr>
          <w:sz w:val="24"/>
          <w:szCs w:val="24"/>
        </w:rPr>
        <w:t>faith</w:t>
      </w:r>
      <w:r w:rsidR="00FF4C7F" w:rsidRPr="00690F51">
        <w:rPr>
          <w:spacing w:val="-3"/>
          <w:sz w:val="24"/>
          <w:szCs w:val="24"/>
        </w:rPr>
        <w:t xml:space="preserve"> </w:t>
      </w:r>
      <w:r w:rsidR="00FF4C7F" w:rsidRPr="00690F51">
        <w:rPr>
          <w:sz w:val="24"/>
          <w:szCs w:val="24"/>
        </w:rPr>
        <w:t>settlement</w:t>
      </w:r>
      <w:r w:rsidR="00FF4C7F" w:rsidRPr="00690F51">
        <w:rPr>
          <w:spacing w:val="-3"/>
          <w:sz w:val="24"/>
          <w:szCs w:val="24"/>
        </w:rPr>
        <w:t xml:space="preserve"> </w:t>
      </w:r>
      <w:r w:rsidR="00FF4C7F" w:rsidRPr="00690F51">
        <w:rPr>
          <w:sz w:val="24"/>
          <w:szCs w:val="24"/>
        </w:rPr>
        <w:t>discussions without success.</w:t>
      </w:r>
    </w:p>
    <w:p w14:paraId="07F5F313" w14:textId="1F68FDD3" w:rsidR="00FF4C7F" w:rsidRPr="00690F51" w:rsidRDefault="00FF4C7F" w:rsidP="00690F51">
      <w:pPr>
        <w:pStyle w:val="ListParagraph"/>
        <w:numPr>
          <w:ilvl w:val="0"/>
          <w:numId w:val="22"/>
        </w:numPr>
        <w:tabs>
          <w:tab w:val="left" w:pos="480"/>
        </w:tabs>
        <w:spacing w:before="240" w:after="240" w:line="244" w:lineRule="auto"/>
        <w:ind w:right="503" w:hanging="360"/>
        <w:contextualSpacing w:val="0"/>
        <w:rPr>
          <w:b/>
          <w:sz w:val="24"/>
          <w:szCs w:val="24"/>
        </w:rPr>
      </w:pPr>
      <w:r w:rsidRPr="00690F51">
        <w:rPr>
          <w:sz w:val="24"/>
          <w:szCs w:val="24"/>
        </w:rPr>
        <w:t xml:space="preserve">A mandatory final pretrial/settlement conference shall be held on </w:t>
      </w:r>
      <w:r w:rsidRPr="00690F51">
        <w:rPr>
          <w:b/>
          <w:sz w:val="24"/>
          <w:szCs w:val="24"/>
        </w:rPr>
        <w:t>(Date) at (time) in Bankruptcy</w:t>
      </w:r>
      <w:r w:rsidRPr="00690F51">
        <w:rPr>
          <w:b/>
          <w:spacing w:val="-4"/>
          <w:sz w:val="24"/>
          <w:szCs w:val="24"/>
        </w:rPr>
        <w:t xml:space="preserve"> </w:t>
      </w:r>
      <w:r w:rsidRPr="00690F51">
        <w:rPr>
          <w:b/>
          <w:sz w:val="24"/>
          <w:szCs w:val="24"/>
        </w:rPr>
        <w:t>Courtroom</w:t>
      </w:r>
      <w:r w:rsidRPr="00690F51">
        <w:rPr>
          <w:b/>
          <w:spacing w:val="-4"/>
          <w:sz w:val="24"/>
          <w:szCs w:val="24"/>
        </w:rPr>
        <w:t xml:space="preserve"> </w:t>
      </w:r>
      <w:r w:rsidRPr="00690F51">
        <w:rPr>
          <w:b/>
          <w:sz w:val="24"/>
          <w:szCs w:val="24"/>
        </w:rPr>
        <w:t>No.</w:t>
      </w:r>
      <w:r w:rsidRPr="00690F51">
        <w:rPr>
          <w:b/>
          <w:spacing w:val="-4"/>
          <w:sz w:val="24"/>
          <w:szCs w:val="24"/>
        </w:rPr>
        <w:t xml:space="preserve"> </w:t>
      </w:r>
      <w:r w:rsidR="0052182C" w:rsidRPr="00690F51">
        <w:rPr>
          <w:b/>
          <w:spacing w:val="-4"/>
          <w:sz w:val="24"/>
          <w:szCs w:val="24"/>
        </w:rPr>
        <w:t>2</w:t>
      </w:r>
      <w:r w:rsidRPr="00690F51">
        <w:rPr>
          <w:b/>
          <w:sz w:val="24"/>
          <w:szCs w:val="24"/>
        </w:rPr>
        <w:t>,</w:t>
      </w:r>
      <w:r w:rsidRPr="00690F51">
        <w:rPr>
          <w:b/>
          <w:spacing w:val="-4"/>
          <w:sz w:val="24"/>
          <w:szCs w:val="24"/>
        </w:rPr>
        <w:t xml:space="preserve"> </w:t>
      </w:r>
      <w:r w:rsidRPr="00690F51">
        <w:rPr>
          <w:b/>
          <w:sz w:val="24"/>
          <w:szCs w:val="24"/>
        </w:rPr>
        <w:t>Robert</w:t>
      </w:r>
      <w:r w:rsidRPr="00690F51">
        <w:rPr>
          <w:b/>
          <w:spacing w:val="-4"/>
          <w:sz w:val="24"/>
          <w:szCs w:val="24"/>
        </w:rPr>
        <w:t xml:space="preserve"> </w:t>
      </w:r>
      <w:r w:rsidRPr="00690F51">
        <w:rPr>
          <w:b/>
          <w:sz w:val="24"/>
          <w:szCs w:val="24"/>
        </w:rPr>
        <w:t>N.C.</w:t>
      </w:r>
      <w:r w:rsidRPr="00690F51">
        <w:rPr>
          <w:b/>
          <w:spacing w:val="-4"/>
          <w:sz w:val="24"/>
          <w:szCs w:val="24"/>
        </w:rPr>
        <w:t xml:space="preserve"> </w:t>
      </w:r>
      <w:r w:rsidRPr="00690F51">
        <w:rPr>
          <w:b/>
          <w:sz w:val="24"/>
          <w:szCs w:val="24"/>
        </w:rPr>
        <w:t>Nix</w:t>
      </w:r>
      <w:r w:rsidRPr="00690F51">
        <w:rPr>
          <w:b/>
          <w:spacing w:val="-4"/>
          <w:sz w:val="24"/>
          <w:szCs w:val="24"/>
        </w:rPr>
        <w:t xml:space="preserve"> </w:t>
      </w:r>
      <w:r w:rsidRPr="00690F51">
        <w:rPr>
          <w:b/>
          <w:sz w:val="24"/>
          <w:szCs w:val="24"/>
        </w:rPr>
        <w:t>Federal</w:t>
      </w:r>
      <w:r w:rsidRPr="00690F51">
        <w:rPr>
          <w:b/>
          <w:spacing w:val="-4"/>
          <w:sz w:val="24"/>
          <w:szCs w:val="24"/>
        </w:rPr>
        <w:t xml:space="preserve"> </w:t>
      </w:r>
      <w:r w:rsidRPr="00690F51">
        <w:rPr>
          <w:b/>
          <w:sz w:val="24"/>
          <w:szCs w:val="24"/>
        </w:rPr>
        <w:t>Building</w:t>
      </w:r>
      <w:r w:rsidRPr="00690F51">
        <w:rPr>
          <w:b/>
          <w:spacing w:val="-4"/>
          <w:sz w:val="24"/>
          <w:szCs w:val="24"/>
        </w:rPr>
        <w:t xml:space="preserve"> </w:t>
      </w:r>
      <w:r w:rsidRPr="00690F51">
        <w:rPr>
          <w:b/>
          <w:sz w:val="24"/>
          <w:szCs w:val="24"/>
        </w:rPr>
        <w:t>&amp;</w:t>
      </w:r>
      <w:r w:rsidRPr="00690F51">
        <w:rPr>
          <w:b/>
          <w:spacing w:val="-5"/>
          <w:sz w:val="24"/>
          <w:szCs w:val="24"/>
        </w:rPr>
        <w:t xml:space="preserve"> </w:t>
      </w:r>
      <w:r w:rsidRPr="00690F51">
        <w:rPr>
          <w:b/>
          <w:sz w:val="24"/>
          <w:szCs w:val="24"/>
        </w:rPr>
        <w:t>Courthouse,</w:t>
      </w:r>
      <w:r w:rsidRPr="00690F51">
        <w:rPr>
          <w:b/>
          <w:spacing w:val="-4"/>
          <w:sz w:val="24"/>
          <w:szCs w:val="24"/>
        </w:rPr>
        <w:t xml:space="preserve"> </w:t>
      </w:r>
      <w:r w:rsidRPr="00690F51">
        <w:rPr>
          <w:b/>
          <w:sz w:val="24"/>
          <w:szCs w:val="24"/>
        </w:rPr>
        <w:t>900 Market Street, Second Floor, Philadelphia, Pennsylvania.</w:t>
      </w:r>
    </w:p>
    <w:p w14:paraId="5E34971E" w14:textId="77777777" w:rsidR="00FF4C7F" w:rsidRPr="00690F51" w:rsidRDefault="00FF4C7F" w:rsidP="00690F51">
      <w:pPr>
        <w:pStyle w:val="ListParagraph"/>
        <w:numPr>
          <w:ilvl w:val="0"/>
          <w:numId w:val="22"/>
        </w:numPr>
        <w:tabs>
          <w:tab w:val="left" w:pos="480"/>
        </w:tabs>
        <w:spacing w:before="240" w:after="240" w:line="242" w:lineRule="auto"/>
        <w:ind w:right="517" w:hanging="360"/>
        <w:contextualSpacing w:val="0"/>
        <w:rPr>
          <w:sz w:val="24"/>
          <w:szCs w:val="24"/>
        </w:rPr>
      </w:pPr>
      <w:r w:rsidRPr="00690F51">
        <w:rPr>
          <w:sz w:val="24"/>
          <w:szCs w:val="24"/>
        </w:rPr>
        <w:t>If the adversary proceeding is not resolved prior to the conclusion of the final pretrial/settlement</w:t>
      </w:r>
      <w:r w:rsidRPr="00690F51">
        <w:rPr>
          <w:spacing w:val="-2"/>
          <w:sz w:val="24"/>
          <w:szCs w:val="24"/>
        </w:rPr>
        <w:t xml:space="preserve"> </w:t>
      </w:r>
      <w:r w:rsidRPr="00690F51">
        <w:rPr>
          <w:sz w:val="24"/>
          <w:szCs w:val="24"/>
        </w:rPr>
        <w:t>conference,</w:t>
      </w:r>
      <w:r w:rsidRPr="00690F51">
        <w:rPr>
          <w:spacing w:val="-2"/>
          <w:sz w:val="24"/>
          <w:szCs w:val="24"/>
        </w:rPr>
        <w:t xml:space="preserve"> </w:t>
      </w:r>
      <w:r w:rsidRPr="00690F51">
        <w:rPr>
          <w:sz w:val="24"/>
          <w:szCs w:val="24"/>
        </w:rPr>
        <w:t>the</w:t>
      </w:r>
      <w:r w:rsidRPr="00690F51">
        <w:rPr>
          <w:spacing w:val="-2"/>
          <w:sz w:val="24"/>
          <w:szCs w:val="24"/>
        </w:rPr>
        <w:t xml:space="preserve"> </w:t>
      </w:r>
      <w:r w:rsidRPr="00690F51">
        <w:rPr>
          <w:sz w:val="24"/>
          <w:szCs w:val="24"/>
        </w:rPr>
        <w:t>adversary</w:t>
      </w:r>
      <w:r w:rsidRPr="00690F51">
        <w:rPr>
          <w:spacing w:val="-2"/>
          <w:sz w:val="24"/>
          <w:szCs w:val="24"/>
        </w:rPr>
        <w:t xml:space="preserve"> </w:t>
      </w:r>
      <w:r w:rsidRPr="00690F51">
        <w:rPr>
          <w:sz w:val="24"/>
          <w:szCs w:val="24"/>
        </w:rPr>
        <w:t>proceeding</w:t>
      </w:r>
      <w:r w:rsidRPr="00690F51">
        <w:rPr>
          <w:spacing w:val="-2"/>
          <w:sz w:val="24"/>
          <w:szCs w:val="24"/>
        </w:rPr>
        <w:t xml:space="preserve"> </w:t>
      </w:r>
      <w:r w:rsidRPr="00690F51">
        <w:rPr>
          <w:sz w:val="24"/>
          <w:szCs w:val="24"/>
        </w:rPr>
        <w:t>shall</w:t>
      </w:r>
      <w:r w:rsidRPr="00690F51">
        <w:rPr>
          <w:spacing w:val="-4"/>
          <w:sz w:val="24"/>
          <w:szCs w:val="24"/>
        </w:rPr>
        <w:t xml:space="preserve"> </w:t>
      </w:r>
      <w:r w:rsidRPr="00690F51">
        <w:rPr>
          <w:sz w:val="24"/>
          <w:szCs w:val="24"/>
        </w:rPr>
        <w:t>be</w:t>
      </w:r>
      <w:r w:rsidRPr="00690F51">
        <w:rPr>
          <w:spacing w:val="-2"/>
          <w:sz w:val="24"/>
          <w:szCs w:val="24"/>
        </w:rPr>
        <w:t xml:space="preserve"> </w:t>
      </w:r>
      <w:r w:rsidRPr="00690F51">
        <w:rPr>
          <w:sz w:val="24"/>
          <w:szCs w:val="24"/>
        </w:rPr>
        <w:t>scheduled</w:t>
      </w:r>
      <w:r w:rsidRPr="00690F51">
        <w:rPr>
          <w:spacing w:val="-2"/>
          <w:sz w:val="24"/>
          <w:szCs w:val="24"/>
        </w:rPr>
        <w:t xml:space="preserve"> </w:t>
      </w:r>
      <w:r w:rsidRPr="00690F51">
        <w:rPr>
          <w:sz w:val="24"/>
          <w:szCs w:val="24"/>
        </w:rPr>
        <w:t>for</w:t>
      </w:r>
      <w:r w:rsidRPr="00690F51">
        <w:rPr>
          <w:spacing w:val="-2"/>
          <w:sz w:val="24"/>
          <w:szCs w:val="24"/>
        </w:rPr>
        <w:t xml:space="preserve"> </w:t>
      </w:r>
      <w:r w:rsidRPr="00690F51">
        <w:rPr>
          <w:sz w:val="24"/>
          <w:szCs w:val="24"/>
        </w:rPr>
        <w:t>trial</w:t>
      </w:r>
      <w:r w:rsidRPr="00690F51">
        <w:rPr>
          <w:spacing w:val="-2"/>
          <w:sz w:val="24"/>
          <w:szCs w:val="24"/>
        </w:rPr>
        <w:t xml:space="preserve"> </w:t>
      </w:r>
      <w:r w:rsidRPr="00690F51">
        <w:rPr>
          <w:sz w:val="24"/>
          <w:szCs w:val="24"/>
        </w:rPr>
        <w:t>at</w:t>
      </w:r>
      <w:r w:rsidRPr="00690F51">
        <w:rPr>
          <w:spacing w:val="-2"/>
          <w:sz w:val="24"/>
          <w:szCs w:val="24"/>
        </w:rPr>
        <w:t xml:space="preserve"> </w:t>
      </w:r>
      <w:r w:rsidRPr="00690F51">
        <w:rPr>
          <w:sz w:val="24"/>
          <w:szCs w:val="24"/>
        </w:rPr>
        <w:t>the Court’s first available date.</w:t>
      </w:r>
    </w:p>
    <w:p w14:paraId="42CD4E6C" w14:textId="56F87077" w:rsidR="00FF4C7F" w:rsidRPr="00690F51" w:rsidRDefault="00FF4C7F" w:rsidP="00690F51">
      <w:pPr>
        <w:pStyle w:val="ListParagraph"/>
        <w:numPr>
          <w:ilvl w:val="0"/>
          <w:numId w:val="22"/>
        </w:numPr>
        <w:tabs>
          <w:tab w:val="left" w:pos="480"/>
        </w:tabs>
        <w:spacing w:before="240" w:after="240" w:line="242" w:lineRule="auto"/>
        <w:ind w:right="490" w:hanging="360"/>
        <w:contextualSpacing w:val="0"/>
        <w:rPr>
          <w:sz w:val="24"/>
          <w:szCs w:val="24"/>
        </w:rPr>
      </w:pPr>
      <w:r w:rsidRPr="00690F51">
        <w:rPr>
          <w:sz w:val="24"/>
          <w:szCs w:val="24"/>
        </w:rPr>
        <w:t>All</w:t>
      </w:r>
      <w:r w:rsidRPr="00690F51">
        <w:rPr>
          <w:spacing w:val="-2"/>
          <w:sz w:val="24"/>
          <w:szCs w:val="24"/>
        </w:rPr>
        <w:t xml:space="preserve"> </w:t>
      </w:r>
      <w:r w:rsidRPr="00690F51">
        <w:rPr>
          <w:sz w:val="24"/>
          <w:szCs w:val="24"/>
        </w:rPr>
        <w:t>trial</w:t>
      </w:r>
      <w:r w:rsidRPr="00690F51">
        <w:rPr>
          <w:spacing w:val="-2"/>
          <w:sz w:val="24"/>
          <w:szCs w:val="24"/>
        </w:rPr>
        <w:t xml:space="preserve"> </w:t>
      </w:r>
      <w:r w:rsidRPr="00690F51">
        <w:rPr>
          <w:sz w:val="24"/>
          <w:szCs w:val="24"/>
        </w:rPr>
        <w:t>exhibits</w:t>
      </w:r>
      <w:r w:rsidRPr="00690F51">
        <w:rPr>
          <w:spacing w:val="-2"/>
          <w:sz w:val="24"/>
          <w:szCs w:val="24"/>
        </w:rPr>
        <w:t xml:space="preserve"> </w:t>
      </w:r>
      <w:r w:rsidR="00DD71ED">
        <w:rPr>
          <w:spacing w:val="-2"/>
          <w:sz w:val="24"/>
          <w:szCs w:val="24"/>
        </w:rPr>
        <w:t xml:space="preserve">and discovery items to be offered </w:t>
      </w:r>
      <w:r w:rsidRPr="00690F51">
        <w:rPr>
          <w:sz w:val="24"/>
          <w:szCs w:val="24"/>
        </w:rPr>
        <w:t>shall</w:t>
      </w:r>
      <w:r w:rsidRPr="00690F51">
        <w:rPr>
          <w:spacing w:val="-2"/>
          <w:sz w:val="24"/>
          <w:szCs w:val="24"/>
        </w:rPr>
        <w:t xml:space="preserve"> </w:t>
      </w:r>
      <w:r w:rsidRPr="00690F51">
        <w:rPr>
          <w:sz w:val="24"/>
          <w:szCs w:val="24"/>
        </w:rPr>
        <w:t>be</w:t>
      </w:r>
      <w:r w:rsidRPr="00690F51">
        <w:rPr>
          <w:spacing w:val="-2"/>
          <w:sz w:val="24"/>
          <w:szCs w:val="24"/>
        </w:rPr>
        <w:t xml:space="preserve"> </w:t>
      </w:r>
      <w:r w:rsidRPr="00690F51">
        <w:rPr>
          <w:sz w:val="24"/>
          <w:szCs w:val="24"/>
        </w:rPr>
        <w:t>pre-marked</w:t>
      </w:r>
      <w:r w:rsidRPr="00690F51">
        <w:rPr>
          <w:spacing w:val="-2"/>
          <w:sz w:val="24"/>
          <w:szCs w:val="24"/>
        </w:rPr>
        <w:t xml:space="preserve"> </w:t>
      </w:r>
      <w:r w:rsidRPr="00690F51">
        <w:rPr>
          <w:sz w:val="24"/>
          <w:szCs w:val="24"/>
        </w:rPr>
        <w:t>and</w:t>
      </w:r>
      <w:r w:rsidRPr="00690F51">
        <w:rPr>
          <w:spacing w:val="-2"/>
          <w:sz w:val="24"/>
          <w:szCs w:val="24"/>
        </w:rPr>
        <w:t xml:space="preserve"> </w:t>
      </w:r>
      <w:r w:rsidRPr="00690F51">
        <w:rPr>
          <w:sz w:val="24"/>
          <w:szCs w:val="24"/>
        </w:rPr>
        <w:t>exchanged</w:t>
      </w:r>
      <w:r w:rsidRPr="00690F51">
        <w:rPr>
          <w:spacing w:val="-2"/>
          <w:sz w:val="24"/>
          <w:szCs w:val="24"/>
        </w:rPr>
        <w:t xml:space="preserve"> </w:t>
      </w:r>
      <w:r w:rsidRPr="00690F51">
        <w:rPr>
          <w:sz w:val="24"/>
          <w:szCs w:val="24"/>
        </w:rPr>
        <w:t>by</w:t>
      </w:r>
      <w:r w:rsidRPr="00690F51">
        <w:rPr>
          <w:spacing w:val="-2"/>
          <w:sz w:val="24"/>
          <w:szCs w:val="24"/>
        </w:rPr>
        <w:t xml:space="preserve"> </w:t>
      </w:r>
      <w:r w:rsidRPr="00690F51">
        <w:rPr>
          <w:sz w:val="24"/>
          <w:szCs w:val="24"/>
        </w:rPr>
        <w:t>counsel</w:t>
      </w:r>
      <w:r w:rsidRPr="00690F51">
        <w:rPr>
          <w:spacing w:val="-2"/>
          <w:sz w:val="24"/>
          <w:szCs w:val="24"/>
        </w:rPr>
        <w:t xml:space="preserve"> </w:t>
      </w:r>
      <w:r w:rsidRPr="00690F51">
        <w:rPr>
          <w:sz w:val="24"/>
          <w:szCs w:val="24"/>
        </w:rPr>
        <w:t>at</w:t>
      </w:r>
      <w:r w:rsidRPr="00690F51">
        <w:rPr>
          <w:spacing w:val="-2"/>
          <w:sz w:val="24"/>
          <w:szCs w:val="24"/>
        </w:rPr>
        <w:t xml:space="preserve"> </w:t>
      </w:r>
      <w:r w:rsidRPr="00690F51">
        <w:rPr>
          <w:sz w:val="24"/>
          <w:szCs w:val="24"/>
        </w:rPr>
        <w:t>least</w:t>
      </w:r>
      <w:r w:rsidRPr="00690F51">
        <w:rPr>
          <w:spacing w:val="-2"/>
          <w:sz w:val="24"/>
          <w:szCs w:val="24"/>
        </w:rPr>
        <w:t xml:space="preserve"> </w:t>
      </w:r>
      <w:r w:rsidRPr="00690F51">
        <w:rPr>
          <w:sz w:val="24"/>
          <w:szCs w:val="24"/>
        </w:rPr>
        <w:t>three</w:t>
      </w:r>
      <w:r w:rsidRPr="00690F51">
        <w:rPr>
          <w:spacing w:val="-2"/>
          <w:sz w:val="24"/>
          <w:szCs w:val="24"/>
        </w:rPr>
        <w:t xml:space="preserve"> </w:t>
      </w:r>
      <w:r w:rsidRPr="00690F51">
        <w:rPr>
          <w:sz w:val="24"/>
          <w:szCs w:val="24"/>
        </w:rPr>
        <w:t>(3)</w:t>
      </w:r>
      <w:r w:rsidRPr="00690F51">
        <w:rPr>
          <w:spacing w:val="-2"/>
          <w:sz w:val="24"/>
          <w:szCs w:val="24"/>
        </w:rPr>
        <w:t xml:space="preserve"> </w:t>
      </w:r>
      <w:r w:rsidRPr="00690F51">
        <w:rPr>
          <w:sz w:val="24"/>
          <w:szCs w:val="24"/>
        </w:rPr>
        <w:t>business days prior to the date of trial.</w:t>
      </w:r>
    </w:p>
    <w:p w14:paraId="79D4636D" w14:textId="77777777" w:rsidR="00FF4C7F" w:rsidRPr="00690F51" w:rsidRDefault="00FF4C7F" w:rsidP="00690F51">
      <w:pPr>
        <w:pStyle w:val="ListParagraph"/>
        <w:numPr>
          <w:ilvl w:val="0"/>
          <w:numId w:val="22"/>
        </w:numPr>
        <w:tabs>
          <w:tab w:val="left" w:pos="480"/>
        </w:tabs>
        <w:spacing w:before="240" w:after="240" w:line="247" w:lineRule="auto"/>
        <w:ind w:right="436" w:hanging="360"/>
        <w:contextualSpacing w:val="0"/>
        <w:rPr>
          <w:b/>
          <w:sz w:val="24"/>
          <w:szCs w:val="24"/>
        </w:rPr>
      </w:pPr>
      <w:r w:rsidRPr="00690F51">
        <w:rPr>
          <w:b/>
          <w:sz w:val="24"/>
          <w:szCs w:val="24"/>
        </w:rPr>
        <w:t>The</w:t>
      </w:r>
      <w:r w:rsidRPr="00690F51">
        <w:rPr>
          <w:b/>
          <w:spacing w:val="-3"/>
          <w:sz w:val="24"/>
          <w:szCs w:val="24"/>
        </w:rPr>
        <w:t xml:space="preserve"> </w:t>
      </w:r>
      <w:r w:rsidRPr="00690F51">
        <w:rPr>
          <w:b/>
          <w:sz w:val="24"/>
          <w:szCs w:val="24"/>
        </w:rPr>
        <w:t>trial</w:t>
      </w:r>
      <w:r w:rsidRPr="00690F51">
        <w:rPr>
          <w:b/>
          <w:spacing w:val="-3"/>
          <w:sz w:val="24"/>
          <w:szCs w:val="24"/>
        </w:rPr>
        <w:t xml:space="preserve"> </w:t>
      </w:r>
      <w:r w:rsidRPr="00690F51">
        <w:rPr>
          <w:b/>
          <w:sz w:val="24"/>
          <w:szCs w:val="24"/>
        </w:rPr>
        <w:t>may</w:t>
      </w:r>
      <w:r w:rsidRPr="00690F51">
        <w:rPr>
          <w:b/>
          <w:spacing w:val="-3"/>
          <w:sz w:val="24"/>
          <w:szCs w:val="24"/>
        </w:rPr>
        <w:t xml:space="preserve"> </w:t>
      </w:r>
      <w:r w:rsidRPr="00690F51">
        <w:rPr>
          <w:b/>
          <w:sz w:val="24"/>
          <w:szCs w:val="24"/>
        </w:rPr>
        <w:t>be</w:t>
      </w:r>
      <w:r w:rsidRPr="00690F51">
        <w:rPr>
          <w:b/>
          <w:spacing w:val="-3"/>
          <w:sz w:val="24"/>
          <w:szCs w:val="24"/>
        </w:rPr>
        <w:t xml:space="preserve"> </w:t>
      </w:r>
      <w:r w:rsidRPr="00690F51">
        <w:rPr>
          <w:b/>
          <w:sz w:val="24"/>
          <w:szCs w:val="24"/>
        </w:rPr>
        <w:t>continued</w:t>
      </w:r>
      <w:r w:rsidRPr="00690F51">
        <w:rPr>
          <w:b/>
          <w:spacing w:val="-3"/>
          <w:sz w:val="24"/>
          <w:szCs w:val="24"/>
        </w:rPr>
        <w:t xml:space="preserve"> </w:t>
      </w:r>
      <w:r w:rsidRPr="00690F51">
        <w:rPr>
          <w:b/>
          <w:sz w:val="24"/>
          <w:szCs w:val="24"/>
        </w:rPr>
        <w:t>only</w:t>
      </w:r>
      <w:r w:rsidRPr="00690F51">
        <w:rPr>
          <w:b/>
          <w:spacing w:val="-3"/>
          <w:sz w:val="24"/>
          <w:szCs w:val="24"/>
        </w:rPr>
        <w:t xml:space="preserve"> </w:t>
      </w:r>
      <w:r w:rsidRPr="00690F51">
        <w:rPr>
          <w:b/>
          <w:sz w:val="24"/>
          <w:szCs w:val="24"/>
        </w:rPr>
        <w:t>in</w:t>
      </w:r>
      <w:r w:rsidRPr="00690F51">
        <w:rPr>
          <w:b/>
          <w:spacing w:val="-3"/>
          <w:sz w:val="24"/>
          <w:szCs w:val="24"/>
        </w:rPr>
        <w:t xml:space="preserve"> </w:t>
      </w:r>
      <w:r w:rsidRPr="00690F51">
        <w:rPr>
          <w:b/>
          <w:sz w:val="24"/>
          <w:szCs w:val="24"/>
        </w:rPr>
        <w:t>exceptional</w:t>
      </w:r>
      <w:r w:rsidRPr="00690F51">
        <w:rPr>
          <w:b/>
          <w:spacing w:val="-3"/>
          <w:sz w:val="24"/>
          <w:szCs w:val="24"/>
        </w:rPr>
        <w:t xml:space="preserve"> </w:t>
      </w:r>
      <w:r w:rsidRPr="00690F51">
        <w:rPr>
          <w:b/>
          <w:sz w:val="24"/>
          <w:szCs w:val="24"/>
        </w:rPr>
        <w:t>circumstances</w:t>
      </w:r>
      <w:r w:rsidRPr="00690F51">
        <w:rPr>
          <w:b/>
          <w:spacing w:val="-3"/>
          <w:sz w:val="24"/>
          <w:szCs w:val="24"/>
        </w:rPr>
        <w:t xml:space="preserve"> </w:t>
      </w:r>
      <w:r w:rsidRPr="00690F51">
        <w:rPr>
          <w:b/>
          <w:sz w:val="24"/>
          <w:szCs w:val="24"/>
        </w:rPr>
        <w:t>on</w:t>
      </w:r>
      <w:r w:rsidRPr="00690F51">
        <w:rPr>
          <w:b/>
          <w:spacing w:val="-4"/>
          <w:sz w:val="24"/>
          <w:szCs w:val="24"/>
        </w:rPr>
        <w:t xml:space="preserve"> </w:t>
      </w:r>
      <w:r w:rsidRPr="00690F51">
        <w:rPr>
          <w:b/>
          <w:sz w:val="24"/>
          <w:szCs w:val="24"/>
        </w:rPr>
        <w:t>Motion</w:t>
      </w:r>
      <w:r w:rsidRPr="00690F51">
        <w:rPr>
          <w:b/>
          <w:spacing w:val="-3"/>
          <w:sz w:val="24"/>
          <w:szCs w:val="24"/>
        </w:rPr>
        <w:t xml:space="preserve"> </w:t>
      </w:r>
      <w:r w:rsidRPr="00690F51">
        <w:rPr>
          <w:b/>
          <w:sz w:val="24"/>
          <w:szCs w:val="24"/>
        </w:rPr>
        <w:t>and</w:t>
      </w:r>
      <w:r w:rsidRPr="00690F51">
        <w:rPr>
          <w:b/>
          <w:spacing w:val="-3"/>
          <w:sz w:val="24"/>
          <w:szCs w:val="24"/>
        </w:rPr>
        <w:t xml:space="preserve"> </w:t>
      </w:r>
      <w:r w:rsidRPr="00690F51">
        <w:rPr>
          <w:b/>
          <w:sz w:val="24"/>
          <w:szCs w:val="24"/>
        </w:rPr>
        <w:t>leave</w:t>
      </w:r>
      <w:r w:rsidRPr="00690F51">
        <w:rPr>
          <w:b/>
          <w:spacing w:val="-3"/>
          <w:sz w:val="24"/>
          <w:szCs w:val="24"/>
        </w:rPr>
        <w:t xml:space="preserve"> </w:t>
      </w:r>
      <w:r w:rsidRPr="00690F51">
        <w:rPr>
          <w:b/>
          <w:sz w:val="24"/>
          <w:szCs w:val="24"/>
        </w:rPr>
        <w:t xml:space="preserve">of </w:t>
      </w:r>
      <w:r w:rsidRPr="00690F51">
        <w:rPr>
          <w:b/>
          <w:spacing w:val="-2"/>
          <w:sz w:val="24"/>
          <w:szCs w:val="24"/>
        </w:rPr>
        <w:t>Court.</w:t>
      </w:r>
    </w:p>
    <w:p w14:paraId="591DE6FF" w14:textId="77777777" w:rsidR="00FF4C7F" w:rsidRPr="00690F51" w:rsidRDefault="00FF4C7F" w:rsidP="00690F51">
      <w:pPr>
        <w:pStyle w:val="BodyText"/>
        <w:spacing w:before="240" w:after="240"/>
        <w:rPr>
          <w:b/>
          <w:sz w:val="24"/>
          <w:szCs w:val="24"/>
        </w:rPr>
      </w:pPr>
    </w:p>
    <w:p w14:paraId="6B33AEF5" w14:textId="77777777" w:rsidR="00FF4C7F" w:rsidRPr="00690F51" w:rsidRDefault="00FF4C7F" w:rsidP="00690F51">
      <w:pPr>
        <w:tabs>
          <w:tab w:val="left" w:pos="2279"/>
          <w:tab w:val="left" w:pos="3719"/>
          <w:tab w:val="left" w:pos="7499"/>
        </w:tabs>
        <w:ind w:left="120"/>
        <w:rPr>
          <w:sz w:val="24"/>
          <w:szCs w:val="24"/>
        </w:rPr>
      </w:pPr>
      <w:r w:rsidRPr="00690F51">
        <w:rPr>
          <w:b/>
          <w:sz w:val="24"/>
          <w:szCs w:val="24"/>
        </w:rPr>
        <w:t>Date:</w:t>
      </w:r>
      <w:r w:rsidRPr="00690F51">
        <w:rPr>
          <w:b/>
          <w:spacing w:val="100"/>
          <w:sz w:val="24"/>
          <w:szCs w:val="24"/>
        </w:rPr>
        <w:t xml:space="preserve"> </w:t>
      </w:r>
      <w:r w:rsidRPr="00690F51">
        <w:rPr>
          <w:sz w:val="24"/>
          <w:szCs w:val="24"/>
          <w:u w:val="single"/>
        </w:rPr>
        <w:tab/>
      </w:r>
      <w:r w:rsidRPr="00690F51">
        <w:rPr>
          <w:sz w:val="24"/>
          <w:szCs w:val="24"/>
        </w:rPr>
        <w:tab/>
      </w:r>
      <w:r w:rsidRPr="00690F51">
        <w:rPr>
          <w:sz w:val="24"/>
          <w:szCs w:val="24"/>
          <w:u w:val="single"/>
        </w:rPr>
        <w:tab/>
      </w:r>
    </w:p>
    <w:p w14:paraId="38CBE38B" w14:textId="624D5DE0" w:rsidR="00FF4C7F" w:rsidRPr="00690F51" w:rsidRDefault="00501070" w:rsidP="00690F51">
      <w:pPr>
        <w:ind w:left="3720"/>
        <w:rPr>
          <w:b/>
          <w:sz w:val="24"/>
          <w:szCs w:val="24"/>
        </w:rPr>
      </w:pPr>
      <w:r w:rsidRPr="00690F51">
        <w:rPr>
          <w:b/>
          <w:sz w:val="24"/>
          <w:szCs w:val="24"/>
        </w:rPr>
        <w:t>DEREK J</w:t>
      </w:r>
      <w:r w:rsidR="00FF4C7F" w:rsidRPr="00690F51">
        <w:rPr>
          <w:b/>
          <w:sz w:val="24"/>
          <w:szCs w:val="24"/>
        </w:rPr>
        <w:t>.</w:t>
      </w:r>
      <w:r w:rsidR="00FF4C7F" w:rsidRPr="00690F51">
        <w:rPr>
          <w:b/>
          <w:spacing w:val="-3"/>
          <w:sz w:val="24"/>
          <w:szCs w:val="24"/>
        </w:rPr>
        <w:t xml:space="preserve"> </w:t>
      </w:r>
      <w:r w:rsidR="00FF4C7F" w:rsidRPr="00690F51">
        <w:rPr>
          <w:b/>
          <w:spacing w:val="-2"/>
          <w:sz w:val="24"/>
          <w:szCs w:val="24"/>
        </w:rPr>
        <w:t>BAKER</w:t>
      </w:r>
    </w:p>
    <w:p w14:paraId="00E50CC3" w14:textId="77777777" w:rsidR="00FF4C7F" w:rsidRPr="00690F51" w:rsidRDefault="00FF4C7F" w:rsidP="00690F51">
      <w:pPr>
        <w:ind w:left="3720"/>
        <w:rPr>
          <w:b/>
          <w:sz w:val="24"/>
          <w:szCs w:val="24"/>
        </w:rPr>
      </w:pPr>
      <w:r w:rsidRPr="00690F51">
        <w:rPr>
          <w:b/>
          <w:sz w:val="24"/>
          <w:szCs w:val="24"/>
        </w:rPr>
        <w:t>U.S.</w:t>
      </w:r>
      <w:r w:rsidRPr="00690F51">
        <w:rPr>
          <w:b/>
          <w:spacing w:val="-7"/>
          <w:sz w:val="24"/>
          <w:szCs w:val="24"/>
        </w:rPr>
        <w:t xml:space="preserve"> </w:t>
      </w:r>
      <w:r w:rsidRPr="00690F51">
        <w:rPr>
          <w:b/>
          <w:sz w:val="24"/>
          <w:szCs w:val="24"/>
        </w:rPr>
        <w:t>BANKRUPTCY</w:t>
      </w:r>
      <w:r w:rsidRPr="00690F51">
        <w:rPr>
          <w:b/>
          <w:spacing w:val="-7"/>
          <w:sz w:val="24"/>
          <w:szCs w:val="24"/>
        </w:rPr>
        <w:t xml:space="preserve"> </w:t>
      </w:r>
      <w:r w:rsidRPr="00690F51">
        <w:rPr>
          <w:b/>
          <w:spacing w:val="-2"/>
          <w:sz w:val="24"/>
          <w:szCs w:val="24"/>
        </w:rPr>
        <w:t>JUDGE</w:t>
      </w:r>
    </w:p>
    <w:p w14:paraId="4D043A83" w14:textId="77777777" w:rsidR="00283BD9" w:rsidRPr="00690F51" w:rsidRDefault="00283BD9" w:rsidP="00690F51">
      <w:pPr>
        <w:pStyle w:val="RSBodyText"/>
        <w:spacing w:before="240"/>
        <w:rPr>
          <w:sz w:val="24"/>
          <w:szCs w:val="24"/>
        </w:rPr>
      </w:pPr>
    </w:p>
    <w:p w14:paraId="764179BB" w14:textId="44087D91" w:rsidR="00744235" w:rsidRPr="00690F51" w:rsidRDefault="00744235" w:rsidP="00690F51">
      <w:pPr>
        <w:pStyle w:val="RSBodyText"/>
        <w:spacing w:before="240"/>
        <w:rPr>
          <w:sz w:val="24"/>
          <w:szCs w:val="24"/>
        </w:rPr>
      </w:pPr>
      <w:r w:rsidRPr="00690F51">
        <w:rPr>
          <w:sz w:val="24"/>
          <w:szCs w:val="24"/>
        </w:rPr>
        <w:t>Copies to:</w:t>
      </w:r>
    </w:p>
    <w:p w14:paraId="0282C22D" w14:textId="77777777" w:rsidR="00690F51" w:rsidRDefault="00690F51" w:rsidP="00690F51">
      <w:pPr>
        <w:pStyle w:val="RSBodyText"/>
        <w:spacing w:before="240"/>
        <w:rPr>
          <w:sz w:val="24"/>
          <w:szCs w:val="24"/>
        </w:rPr>
      </w:pPr>
    </w:p>
    <w:p w14:paraId="14682983" w14:textId="77777777" w:rsidR="00690F51" w:rsidRDefault="00690F51" w:rsidP="00690F51">
      <w:pPr>
        <w:pStyle w:val="RSBodyText"/>
        <w:spacing w:before="240"/>
        <w:rPr>
          <w:sz w:val="24"/>
          <w:szCs w:val="24"/>
        </w:rPr>
      </w:pPr>
    </w:p>
    <w:p w14:paraId="56F9051A" w14:textId="6D5FEF31" w:rsidR="00744235" w:rsidRPr="00690F51" w:rsidRDefault="00744235" w:rsidP="00690F51">
      <w:pPr>
        <w:pStyle w:val="RSBodyText"/>
        <w:spacing w:before="240"/>
        <w:rPr>
          <w:sz w:val="24"/>
          <w:szCs w:val="24"/>
        </w:rPr>
      </w:pPr>
      <w:r w:rsidRPr="00690F51">
        <w:rPr>
          <w:sz w:val="24"/>
          <w:szCs w:val="24"/>
        </w:rPr>
        <w:t xml:space="preserve">Plaintiff’s Counsel:  </w:t>
      </w:r>
    </w:p>
    <w:p w14:paraId="4A8CAB34" w14:textId="77777777" w:rsidR="00744235" w:rsidRPr="00690F51" w:rsidRDefault="00744235" w:rsidP="00690F51">
      <w:pPr>
        <w:pStyle w:val="RSBodyText"/>
        <w:spacing w:before="240"/>
        <w:rPr>
          <w:sz w:val="24"/>
          <w:szCs w:val="24"/>
        </w:rPr>
      </w:pPr>
    </w:p>
    <w:p w14:paraId="40900F8C" w14:textId="77777777" w:rsidR="00744235" w:rsidRPr="00690F51" w:rsidRDefault="00744235" w:rsidP="00690F51">
      <w:pPr>
        <w:pStyle w:val="RSBodyText"/>
        <w:spacing w:before="240"/>
        <w:rPr>
          <w:sz w:val="24"/>
          <w:szCs w:val="24"/>
        </w:rPr>
      </w:pPr>
    </w:p>
    <w:p w14:paraId="0EE4A177" w14:textId="096ADEF3" w:rsidR="00744235" w:rsidRPr="00690F51" w:rsidRDefault="00744235" w:rsidP="00690F51">
      <w:pPr>
        <w:pStyle w:val="RSBodyText"/>
        <w:spacing w:before="240"/>
        <w:rPr>
          <w:sz w:val="24"/>
          <w:szCs w:val="24"/>
        </w:rPr>
      </w:pPr>
      <w:r w:rsidRPr="00690F51">
        <w:rPr>
          <w:sz w:val="24"/>
          <w:szCs w:val="24"/>
        </w:rPr>
        <w:t xml:space="preserve">Defendant’s Counsel:  </w:t>
      </w:r>
    </w:p>
    <w:p w14:paraId="176B8DDD" w14:textId="77777777" w:rsidR="00744235" w:rsidRPr="00690F51" w:rsidRDefault="00744235" w:rsidP="00690F51">
      <w:pPr>
        <w:pStyle w:val="RSBodyText"/>
        <w:spacing w:before="240"/>
        <w:rPr>
          <w:sz w:val="24"/>
          <w:szCs w:val="24"/>
        </w:rPr>
      </w:pPr>
    </w:p>
    <w:p w14:paraId="4FD2D672" w14:textId="77777777" w:rsidR="00744235" w:rsidRPr="00690F51" w:rsidRDefault="00744235" w:rsidP="00690F51">
      <w:pPr>
        <w:pStyle w:val="RSBodyText"/>
        <w:spacing w:before="240"/>
        <w:rPr>
          <w:sz w:val="24"/>
          <w:szCs w:val="24"/>
        </w:rPr>
      </w:pPr>
    </w:p>
    <w:p w14:paraId="58E21ED5" w14:textId="0383E9D9" w:rsidR="00744235" w:rsidRPr="00690F51" w:rsidRDefault="00744235" w:rsidP="00690F51">
      <w:pPr>
        <w:pStyle w:val="RSBodyText"/>
        <w:spacing w:before="240"/>
        <w:rPr>
          <w:sz w:val="24"/>
          <w:szCs w:val="24"/>
        </w:rPr>
      </w:pPr>
      <w:r w:rsidRPr="00690F51">
        <w:rPr>
          <w:sz w:val="24"/>
          <w:szCs w:val="24"/>
        </w:rPr>
        <w:t>Courtroom Deputy</w:t>
      </w:r>
    </w:p>
    <w:sectPr w:rsidR="00744235" w:rsidRPr="00690F51" w:rsidSect="00FA2B3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54D5" w14:textId="77777777" w:rsidR="00510DFF" w:rsidRDefault="00510DFF" w:rsidP="00FA2B37">
      <w:r>
        <w:separator/>
      </w:r>
    </w:p>
  </w:endnote>
  <w:endnote w:type="continuationSeparator" w:id="0">
    <w:p w14:paraId="2A27DB42" w14:textId="77777777" w:rsidR="00510DFF" w:rsidRDefault="00510DFF" w:rsidP="00F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E0D4" w14:textId="77777777" w:rsidR="00FA2B37" w:rsidRDefault="00FA2B37" w:rsidP="00FA2B37">
    <w:pPr>
      <w:pStyle w:val="Footer"/>
    </w:pPr>
    <w:r w:rsidRPr="00FA2B37">
      <w:tab/>
    </w:r>
    <w:r>
      <w:t xml:space="preserve">- </w:t>
    </w:r>
    <w:r>
      <w:fldChar w:fldCharType="begin"/>
    </w:r>
    <w:r>
      <w:instrText xml:space="preserve"> PAGE   \* MERGEFORMAT </w:instrText>
    </w:r>
    <w:r>
      <w:fldChar w:fldCharType="separate"/>
    </w:r>
    <w:r w:rsidR="00D85F26">
      <w:rPr>
        <w:noProof/>
      </w:rPr>
      <w:t>2</w:t>
    </w:r>
    <w:r>
      <w:rPr>
        <w:noProof/>
      </w:rPr>
      <w:fldChar w:fldCharType="end"/>
    </w:r>
    <w:r>
      <w:rPr>
        <w:noProof/>
      </w:rPr>
      <w:t xml:space="preserve"> -</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5306" w14:textId="77777777" w:rsidR="00510DFF" w:rsidRDefault="00510DFF" w:rsidP="00FA2B37">
      <w:r>
        <w:separator/>
      </w:r>
    </w:p>
  </w:footnote>
  <w:footnote w:type="continuationSeparator" w:id="0">
    <w:p w14:paraId="4A097216" w14:textId="77777777" w:rsidR="00510DFF" w:rsidRDefault="00510DFF" w:rsidP="00FA2B37">
      <w:r>
        <w:continuationSeparator/>
      </w:r>
    </w:p>
  </w:footnote>
  <w:footnote w:id="1">
    <w:p w14:paraId="6E275055" w14:textId="77777777" w:rsidR="00FF4C7F" w:rsidRPr="00D86565" w:rsidRDefault="00FF4C7F" w:rsidP="00FF4C7F">
      <w:pPr>
        <w:tabs>
          <w:tab w:val="left" w:pos="1559"/>
        </w:tabs>
        <w:spacing w:before="230"/>
        <w:ind w:right="605"/>
        <w:rPr>
          <w:sz w:val="20"/>
          <w:vertAlign w:val="subscript"/>
        </w:rPr>
      </w:pPr>
      <w:r>
        <w:rPr>
          <w:rStyle w:val="FootnoteReference"/>
        </w:rPr>
        <w:footnoteRef/>
      </w:r>
      <w:r>
        <w:t xml:space="preserve"> </w:t>
      </w:r>
      <w:r w:rsidRPr="00D86565">
        <w:rPr>
          <w:sz w:val="20"/>
          <w:vertAlign w:val="subscript"/>
        </w:rPr>
        <w:t>A</w:t>
      </w:r>
      <w:r w:rsidRPr="00D86565">
        <w:rPr>
          <w:spacing w:val="-4"/>
          <w:sz w:val="20"/>
          <w:vertAlign w:val="subscript"/>
        </w:rPr>
        <w:t xml:space="preserve"> </w:t>
      </w:r>
      <w:r w:rsidRPr="00D86565">
        <w:rPr>
          <w:sz w:val="20"/>
          <w:vertAlign w:val="subscript"/>
        </w:rPr>
        <w:t>motion</w:t>
      </w:r>
      <w:r w:rsidRPr="00D86565">
        <w:rPr>
          <w:spacing w:val="-4"/>
          <w:sz w:val="20"/>
          <w:vertAlign w:val="subscript"/>
        </w:rPr>
        <w:t xml:space="preserve"> </w:t>
      </w:r>
      <w:r w:rsidRPr="00D86565">
        <w:rPr>
          <w:sz w:val="20"/>
          <w:vertAlign w:val="subscript"/>
        </w:rPr>
        <w:t>for</w:t>
      </w:r>
      <w:r w:rsidRPr="00D86565">
        <w:rPr>
          <w:spacing w:val="-4"/>
          <w:sz w:val="20"/>
          <w:vertAlign w:val="subscript"/>
        </w:rPr>
        <w:t xml:space="preserve"> </w:t>
      </w:r>
      <w:r w:rsidRPr="00D86565">
        <w:rPr>
          <w:sz w:val="20"/>
          <w:vertAlign w:val="subscript"/>
        </w:rPr>
        <w:t>summary</w:t>
      </w:r>
      <w:r w:rsidRPr="00D86565">
        <w:rPr>
          <w:spacing w:val="-3"/>
          <w:sz w:val="20"/>
          <w:vertAlign w:val="subscript"/>
        </w:rPr>
        <w:t xml:space="preserve"> </w:t>
      </w:r>
      <w:r w:rsidRPr="00D86565">
        <w:rPr>
          <w:sz w:val="20"/>
          <w:vertAlign w:val="subscript"/>
        </w:rPr>
        <w:t>judgment</w:t>
      </w:r>
      <w:r w:rsidRPr="00D86565">
        <w:rPr>
          <w:spacing w:val="-4"/>
          <w:sz w:val="20"/>
          <w:vertAlign w:val="subscript"/>
        </w:rPr>
        <w:t xml:space="preserve"> </w:t>
      </w:r>
      <w:r w:rsidRPr="00D86565">
        <w:rPr>
          <w:sz w:val="20"/>
          <w:vertAlign w:val="subscript"/>
        </w:rPr>
        <w:t>shall</w:t>
      </w:r>
      <w:r w:rsidRPr="00D86565">
        <w:rPr>
          <w:spacing w:val="-4"/>
          <w:sz w:val="20"/>
          <w:vertAlign w:val="subscript"/>
        </w:rPr>
        <w:t xml:space="preserve"> </w:t>
      </w:r>
      <w:r w:rsidRPr="00D86565">
        <w:rPr>
          <w:sz w:val="20"/>
          <w:vertAlign w:val="subscript"/>
        </w:rPr>
        <w:t>include</w:t>
      </w:r>
      <w:r w:rsidRPr="00D86565">
        <w:rPr>
          <w:spacing w:val="-4"/>
          <w:sz w:val="20"/>
          <w:vertAlign w:val="subscript"/>
        </w:rPr>
        <w:t xml:space="preserve"> </w:t>
      </w:r>
      <w:r w:rsidRPr="00D86565">
        <w:rPr>
          <w:sz w:val="20"/>
          <w:vertAlign w:val="subscript"/>
        </w:rPr>
        <w:t>a</w:t>
      </w:r>
      <w:r w:rsidRPr="00D86565">
        <w:rPr>
          <w:spacing w:val="-4"/>
          <w:sz w:val="20"/>
          <w:vertAlign w:val="subscript"/>
        </w:rPr>
        <w:t xml:space="preserve"> </w:t>
      </w:r>
      <w:r w:rsidRPr="00D86565">
        <w:rPr>
          <w:sz w:val="20"/>
          <w:vertAlign w:val="subscript"/>
        </w:rPr>
        <w:t>separate</w:t>
      </w:r>
      <w:r w:rsidRPr="00D86565">
        <w:rPr>
          <w:spacing w:val="-4"/>
          <w:sz w:val="20"/>
          <w:vertAlign w:val="subscript"/>
        </w:rPr>
        <w:t xml:space="preserve"> </w:t>
      </w:r>
      <w:r w:rsidRPr="00D86565">
        <w:rPr>
          <w:sz w:val="20"/>
          <w:vertAlign w:val="subscript"/>
        </w:rPr>
        <w:t>statement</w:t>
      </w:r>
      <w:r w:rsidRPr="00D86565">
        <w:rPr>
          <w:spacing w:val="-4"/>
          <w:sz w:val="20"/>
          <w:vertAlign w:val="subscript"/>
        </w:rPr>
        <w:t xml:space="preserve"> </w:t>
      </w:r>
      <w:r w:rsidRPr="00D86565">
        <w:rPr>
          <w:sz w:val="20"/>
          <w:vertAlign w:val="subscript"/>
        </w:rPr>
        <w:t>of</w:t>
      </w:r>
      <w:r w:rsidRPr="00D86565">
        <w:rPr>
          <w:spacing w:val="-4"/>
          <w:sz w:val="20"/>
          <w:vertAlign w:val="subscript"/>
        </w:rPr>
        <w:t xml:space="preserve"> </w:t>
      </w:r>
      <w:r w:rsidRPr="00D86565">
        <w:rPr>
          <w:sz w:val="20"/>
          <w:vertAlign w:val="subscript"/>
        </w:rPr>
        <w:t>those</w:t>
      </w:r>
      <w:r w:rsidRPr="00D86565">
        <w:rPr>
          <w:spacing w:val="-4"/>
          <w:sz w:val="20"/>
          <w:vertAlign w:val="subscript"/>
        </w:rPr>
        <w:t xml:space="preserve"> </w:t>
      </w:r>
      <w:r w:rsidRPr="00D86565">
        <w:rPr>
          <w:sz w:val="20"/>
          <w:vertAlign w:val="subscript"/>
        </w:rPr>
        <w:t>material facts that the movant contends are not in dispute with supporting citations to the record.</w:t>
      </w:r>
      <w:r w:rsidRPr="00D86565">
        <w:rPr>
          <w:spacing w:val="40"/>
          <w:sz w:val="20"/>
          <w:vertAlign w:val="subscript"/>
        </w:rPr>
        <w:t xml:space="preserve"> </w:t>
      </w:r>
      <w:r w:rsidRPr="00D86565">
        <w:rPr>
          <w:sz w:val="20"/>
          <w:vertAlign w:val="subscript"/>
        </w:rPr>
        <w:t xml:space="preserve">Failure to </w:t>
      </w:r>
      <w:r>
        <w:rPr>
          <w:sz w:val="20"/>
          <w:vertAlign w:val="subscript"/>
        </w:rPr>
        <w:t>comply with this requirement shall be grounds for summary denial of the Motion.</w:t>
      </w:r>
    </w:p>
    <w:p w14:paraId="7541AF42" w14:textId="77777777" w:rsidR="00FF4C7F" w:rsidRDefault="00FF4C7F" w:rsidP="00FF4C7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6AE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6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15:restartNumberingAfterBreak="0">
    <w:nsid w:val="00353117"/>
    <w:multiLevelType w:val="hybridMultilevel"/>
    <w:tmpl w:val="FCAACF6C"/>
    <w:lvl w:ilvl="0" w:tplc="EE4C7F4A">
      <w:start w:val="1"/>
      <w:numFmt w:val="upperLetter"/>
      <w:lvlText w:val="%1."/>
      <w:lvlJc w:val="left"/>
      <w:pPr>
        <w:ind w:left="156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E13C65F0">
      <w:numFmt w:val="bullet"/>
      <w:lvlText w:val="•"/>
      <w:lvlJc w:val="left"/>
      <w:pPr>
        <w:ind w:left="2364" w:hanging="361"/>
      </w:pPr>
      <w:rPr>
        <w:rFonts w:hint="default"/>
        <w:lang w:val="en-US" w:eastAsia="en-US" w:bidi="ar-SA"/>
      </w:rPr>
    </w:lvl>
    <w:lvl w:ilvl="2" w:tplc="27508170">
      <w:numFmt w:val="bullet"/>
      <w:lvlText w:val="•"/>
      <w:lvlJc w:val="left"/>
      <w:pPr>
        <w:ind w:left="3168" w:hanging="361"/>
      </w:pPr>
      <w:rPr>
        <w:rFonts w:hint="default"/>
        <w:lang w:val="en-US" w:eastAsia="en-US" w:bidi="ar-SA"/>
      </w:rPr>
    </w:lvl>
    <w:lvl w:ilvl="3" w:tplc="4A586560">
      <w:numFmt w:val="bullet"/>
      <w:lvlText w:val="•"/>
      <w:lvlJc w:val="left"/>
      <w:pPr>
        <w:ind w:left="3972" w:hanging="361"/>
      </w:pPr>
      <w:rPr>
        <w:rFonts w:hint="default"/>
        <w:lang w:val="en-US" w:eastAsia="en-US" w:bidi="ar-SA"/>
      </w:rPr>
    </w:lvl>
    <w:lvl w:ilvl="4" w:tplc="7B5E54E0">
      <w:numFmt w:val="bullet"/>
      <w:lvlText w:val="•"/>
      <w:lvlJc w:val="left"/>
      <w:pPr>
        <w:ind w:left="4776" w:hanging="361"/>
      </w:pPr>
      <w:rPr>
        <w:rFonts w:hint="default"/>
        <w:lang w:val="en-US" w:eastAsia="en-US" w:bidi="ar-SA"/>
      </w:rPr>
    </w:lvl>
    <w:lvl w:ilvl="5" w:tplc="8D0213B2">
      <w:numFmt w:val="bullet"/>
      <w:lvlText w:val="•"/>
      <w:lvlJc w:val="left"/>
      <w:pPr>
        <w:ind w:left="5580" w:hanging="361"/>
      </w:pPr>
      <w:rPr>
        <w:rFonts w:hint="default"/>
        <w:lang w:val="en-US" w:eastAsia="en-US" w:bidi="ar-SA"/>
      </w:rPr>
    </w:lvl>
    <w:lvl w:ilvl="6" w:tplc="02584244">
      <w:numFmt w:val="bullet"/>
      <w:lvlText w:val="•"/>
      <w:lvlJc w:val="left"/>
      <w:pPr>
        <w:ind w:left="6384" w:hanging="361"/>
      </w:pPr>
      <w:rPr>
        <w:rFonts w:hint="default"/>
        <w:lang w:val="en-US" w:eastAsia="en-US" w:bidi="ar-SA"/>
      </w:rPr>
    </w:lvl>
    <w:lvl w:ilvl="7" w:tplc="9564966E">
      <w:numFmt w:val="bullet"/>
      <w:lvlText w:val="•"/>
      <w:lvlJc w:val="left"/>
      <w:pPr>
        <w:ind w:left="7188" w:hanging="361"/>
      </w:pPr>
      <w:rPr>
        <w:rFonts w:hint="default"/>
        <w:lang w:val="en-US" w:eastAsia="en-US" w:bidi="ar-SA"/>
      </w:rPr>
    </w:lvl>
    <w:lvl w:ilvl="8" w:tplc="67C41FDC">
      <w:numFmt w:val="bullet"/>
      <w:lvlText w:val="•"/>
      <w:lvlJc w:val="left"/>
      <w:pPr>
        <w:ind w:left="7992" w:hanging="361"/>
      </w:pPr>
      <w:rPr>
        <w:rFonts w:hint="default"/>
        <w:lang w:val="en-US" w:eastAsia="en-US" w:bidi="ar-SA"/>
      </w:rPr>
    </w:lvl>
  </w:abstractNum>
  <w:abstractNum w:abstractNumId="12" w15:restartNumberingAfterBreak="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3" w15:restartNumberingAfterBreak="0">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7" w15:restartNumberingAfterBreak="0">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8" w15:restartNumberingAfterBreak="0">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19" w15:restartNumberingAfterBreak="0">
    <w:nsid w:val="5E104D9F"/>
    <w:multiLevelType w:val="hybridMultilevel"/>
    <w:tmpl w:val="3E92B536"/>
    <w:lvl w:ilvl="0" w:tplc="2A00C15A">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F22C6"/>
    <w:multiLevelType w:val="hybridMultilevel"/>
    <w:tmpl w:val="BAE6950C"/>
    <w:lvl w:ilvl="0" w:tplc="69C4036E">
      <w:start w:val="1"/>
      <w:numFmt w:val="bullet"/>
      <w:pStyle w:val="RSBulletedList"/>
      <w:lvlText w:val=""/>
      <w:lvlJc w:val="left"/>
      <w:pPr>
        <w:tabs>
          <w:tab w:val="num" w:pos="720"/>
        </w:tabs>
        <w:ind w:left="1440" w:hanging="720"/>
      </w:pPr>
      <w:rPr>
        <w:rFonts w:ascii="Symbol" w:hAnsi="Symbol" w:hint="default"/>
      </w:rPr>
    </w:lvl>
    <w:lvl w:ilvl="1" w:tplc="F522B20C">
      <w:start w:val="1"/>
      <w:numFmt w:val="bullet"/>
      <w:lvlText w:val="o"/>
      <w:lvlJc w:val="left"/>
      <w:pPr>
        <w:tabs>
          <w:tab w:val="num" w:pos="1080"/>
        </w:tabs>
        <w:ind w:left="720" w:hanging="360"/>
      </w:pPr>
      <w:rPr>
        <w:rFonts w:ascii="Courier New" w:hAnsi="Courier New" w:hint="default"/>
      </w:rPr>
    </w:lvl>
    <w:lvl w:ilvl="2" w:tplc="B0B0F07E">
      <w:start w:val="1"/>
      <w:numFmt w:val="bullet"/>
      <w:lvlText w:val=""/>
      <w:lvlJc w:val="left"/>
      <w:pPr>
        <w:tabs>
          <w:tab w:val="num" w:pos="1440"/>
        </w:tabs>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22" w15:restartNumberingAfterBreak="0">
    <w:nsid w:val="7AA56366"/>
    <w:multiLevelType w:val="hybridMultilevel"/>
    <w:tmpl w:val="C1928104"/>
    <w:lvl w:ilvl="0" w:tplc="9E4C68EE">
      <w:start w:val="1"/>
      <w:numFmt w:val="decimal"/>
      <w:lvlText w:val="%1."/>
      <w:lvlJc w:val="left"/>
      <w:pPr>
        <w:ind w:left="4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F9DAB2AE">
      <w:start w:val="1"/>
      <w:numFmt w:val="lowerLetter"/>
      <w:lvlText w:val="%2."/>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30F2F9DE">
      <w:numFmt w:val="bullet"/>
      <w:lvlText w:val="•"/>
      <w:lvlJc w:val="left"/>
      <w:pPr>
        <w:ind w:left="2133" w:hanging="360"/>
      </w:pPr>
      <w:rPr>
        <w:rFonts w:hint="default"/>
        <w:lang w:val="en-US" w:eastAsia="en-US" w:bidi="ar-SA"/>
      </w:rPr>
    </w:lvl>
    <w:lvl w:ilvl="3" w:tplc="7FE8664C">
      <w:numFmt w:val="bullet"/>
      <w:lvlText w:val="•"/>
      <w:lvlJc w:val="left"/>
      <w:pPr>
        <w:ind w:left="3066" w:hanging="360"/>
      </w:pPr>
      <w:rPr>
        <w:rFonts w:hint="default"/>
        <w:lang w:val="en-US" w:eastAsia="en-US" w:bidi="ar-SA"/>
      </w:rPr>
    </w:lvl>
    <w:lvl w:ilvl="4" w:tplc="DA22CE42">
      <w:numFmt w:val="bullet"/>
      <w:lvlText w:val="•"/>
      <w:lvlJc w:val="left"/>
      <w:pPr>
        <w:ind w:left="4000" w:hanging="360"/>
      </w:pPr>
      <w:rPr>
        <w:rFonts w:hint="default"/>
        <w:lang w:val="en-US" w:eastAsia="en-US" w:bidi="ar-SA"/>
      </w:rPr>
    </w:lvl>
    <w:lvl w:ilvl="5" w:tplc="495CA48A">
      <w:numFmt w:val="bullet"/>
      <w:lvlText w:val="•"/>
      <w:lvlJc w:val="left"/>
      <w:pPr>
        <w:ind w:left="4933" w:hanging="360"/>
      </w:pPr>
      <w:rPr>
        <w:rFonts w:hint="default"/>
        <w:lang w:val="en-US" w:eastAsia="en-US" w:bidi="ar-SA"/>
      </w:rPr>
    </w:lvl>
    <w:lvl w:ilvl="6" w:tplc="AF527BFA">
      <w:numFmt w:val="bullet"/>
      <w:lvlText w:val="•"/>
      <w:lvlJc w:val="left"/>
      <w:pPr>
        <w:ind w:left="5866" w:hanging="360"/>
      </w:pPr>
      <w:rPr>
        <w:rFonts w:hint="default"/>
        <w:lang w:val="en-US" w:eastAsia="en-US" w:bidi="ar-SA"/>
      </w:rPr>
    </w:lvl>
    <w:lvl w:ilvl="7" w:tplc="82BAAFB4">
      <w:numFmt w:val="bullet"/>
      <w:lvlText w:val="•"/>
      <w:lvlJc w:val="left"/>
      <w:pPr>
        <w:ind w:left="6800" w:hanging="360"/>
      </w:pPr>
      <w:rPr>
        <w:rFonts w:hint="default"/>
        <w:lang w:val="en-US" w:eastAsia="en-US" w:bidi="ar-SA"/>
      </w:rPr>
    </w:lvl>
    <w:lvl w:ilvl="8" w:tplc="307C7AC0">
      <w:numFmt w:val="bullet"/>
      <w:lvlText w:val="•"/>
      <w:lvlJc w:val="left"/>
      <w:pPr>
        <w:ind w:left="7733" w:hanging="360"/>
      </w:pPr>
      <w:rPr>
        <w:rFonts w:hint="default"/>
        <w:lang w:val="en-US" w:eastAsia="en-US" w:bidi="ar-SA"/>
      </w:rPr>
    </w:lvl>
  </w:abstractNum>
  <w:num w:numId="1" w16cid:durableId="259879139">
    <w:abstractNumId w:val="16"/>
  </w:num>
  <w:num w:numId="2" w16cid:durableId="383723645">
    <w:abstractNumId w:val="18"/>
  </w:num>
  <w:num w:numId="3" w16cid:durableId="317535803">
    <w:abstractNumId w:val="12"/>
  </w:num>
  <w:num w:numId="4" w16cid:durableId="1808356607">
    <w:abstractNumId w:val="21"/>
  </w:num>
  <w:num w:numId="5" w16cid:durableId="1367637715">
    <w:abstractNumId w:val="20"/>
  </w:num>
  <w:num w:numId="6" w16cid:durableId="230697520">
    <w:abstractNumId w:val="13"/>
  </w:num>
  <w:num w:numId="7" w16cid:durableId="88232641">
    <w:abstractNumId w:val="14"/>
  </w:num>
  <w:num w:numId="8" w16cid:durableId="2116975981">
    <w:abstractNumId w:val="19"/>
  </w:num>
  <w:num w:numId="9" w16cid:durableId="1817649649">
    <w:abstractNumId w:val="15"/>
  </w:num>
  <w:num w:numId="10" w16cid:durableId="701054055">
    <w:abstractNumId w:val="9"/>
  </w:num>
  <w:num w:numId="11" w16cid:durableId="1361280089">
    <w:abstractNumId w:val="7"/>
  </w:num>
  <w:num w:numId="12" w16cid:durableId="138768879">
    <w:abstractNumId w:val="6"/>
  </w:num>
  <w:num w:numId="13" w16cid:durableId="713191326">
    <w:abstractNumId w:val="5"/>
  </w:num>
  <w:num w:numId="14" w16cid:durableId="1559435387">
    <w:abstractNumId w:val="4"/>
  </w:num>
  <w:num w:numId="15" w16cid:durableId="489909343">
    <w:abstractNumId w:val="8"/>
  </w:num>
  <w:num w:numId="16" w16cid:durableId="1053651440">
    <w:abstractNumId w:val="3"/>
  </w:num>
  <w:num w:numId="17" w16cid:durableId="1429496984">
    <w:abstractNumId w:val="2"/>
  </w:num>
  <w:num w:numId="18" w16cid:durableId="1757553074">
    <w:abstractNumId w:val="1"/>
  </w:num>
  <w:num w:numId="19" w16cid:durableId="554467248">
    <w:abstractNumId w:val="0"/>
  </w:num>
  <w:num w:numId="20" w16cid:durableId="2142259870">
    <w:abstractNumId w:val="17"/>
  </w:num>
  <w:num w:numId="21" w16cid:durableId="1565288387">
    <w:abstractNumId w:val="11"/>
  </w:num>
  <w:num w:numId="22" w16cid:durableId="1957982343">
    <w:abstractNumId w:val="22"/>
  </w:num>
  <w:num w:numId="23" w16cid:durableId="1210914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12-27T01:38:57&lt;/LastUpdated&gt;&lt;NumberingSchemeID&gt;182&lt;/NumberingSchemeID&gt;&lt;SortOrder&gt;0&lt;/SortOrder&gt;&lt;Name&gt;RS Standard&lt;/Name&gt;&lt;NameFrench&gt;Norme de RS&lt;/NameFrench&gt;&lt;Description&gt;RS Standard Numbering Scheme&lt;/Description&gt;&lt;DescriptionFrench&gt;Schéma de numérotation des Norme de RS&lt;/DescriptionFrench&gt;&lt;FilterID&gt;4&lt;/FilterID&gt;&lt;FilterArray&gt;3&lt;/FilterArray&gt;&lt;DefaultNumberOfLevelsInTOC&gt;3&lt;/DefaultNumberOfLevelsInTOC&gt;&lt;CustomTOCAttached&gt;false&lt;/CustomTOCAttached&gt;&lt;DefaultTOCSchemeID&gt;0&lt;/DefaultTOCSchemeID&gt;&lt;BitMapID&gt;555&lt;/BitMapID&gt;&lt;Hidden&gt;false&lt;/Hidden&gt;&lt;ListIndexUsed&gt;0&lt;/ListIndexUsed&gt;&lt;CapturedDocument&gt;\\pcgserver\pcg_dev\Reed Smith\Spec Documents\v11\RS Standar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US Numbering Schemes&lt;/FilterName&gt;&lt;FilterNameFrench&gt;US Schémas de numérotation&lt;/FilterNameFrench&gt;&lt;UserDatabaseOnly&gt;false&lt;/UserDatabaseOnly&gt;&lt;Default&gt;false&lt;/Default&gt;&lt;SortPosition&gt;0&lt;/SortPosition&gt;&lt;/SelectedSchemeFilter&gt;&lt;SelectedNumberingSchemeOptions /&gt;&lt;Index&gt;1&lt;/Index&gt;&lt;/AddedNumberingScheme&gt;&lt;/ArrayOfAddedNumberingScheme&gt;"/>
    <w:docVar w:name="DefaultNumberOfLevelsInTOCForThisScheme" w:val="3"/>
    <w:docVar w:name="DocIDAuthor" w:val="True"/>
    <w:docVar w:name="DocIDClientMatter" w:val="False"/>
    <w:docVar w:name="DocIDDate" w:val="True"/>
    <w:docVar w:name="DocIDFirstPageFooter" w:val="True"/>
    <w:docVar w:name="DocIDLibrary" w:val="True"/>
    <w:docVar w:name="DocIDTime" w:val="True"/>
    <w:docVar w:name="DocIDType" w:val="FirstPageOnly"/>
    <w:docVar w:name="LastSchemeChoice" w:val="RS Standard"/>
    <w:docVar w:name="LastSchemeUniqueID" w:val="182"/>
    <w:docVar w:name="LegacyDocIDRemoved" w:val="True"/>
    <w:docVar w:name="LegacyNa" w:val="False"/>
    <w:docVar w:name="Option0True" w:val="False"/>
    <w:docVar w:name="Option1True" w:val="False"/>
    <w:docVar w:name="Option2True" w:val="False"/>
    <w:docVar w:name="Option3True" w:val="False"/>
  </w:docVars>
  <w:rsids>
    <w:rsidRoot w:val="00FF4C7F"/>
    <w:rsid w:val="000236CA"/>
    <w:rsid w:val="000334DD"/>
    <w:rsid w:val="000600CE"/>
    <w:rsid w:val="000E038C"/>
    <w:rsid w:val="001A1E6E"/>
    <w:rsid w:val="00233579"/>
    <w:rsid w:val="00283BD9"/>
    <w:rsid w:val="003774E2"/>
    <w:rsid w:val="0039653E"/>
    <w:rsid w:val="003A38DF"/>
    <w:rsid w:val="003B6AE1"/>
    <w:rsid w:val="004B624C"/>
    <w:rsid w:val="004F35C5"/>
    <w:rsid w:val="00501070"/>
    <w:rsid w:val="00510DFF"/>
    <w:rsid w:val="0052182C"/>
    <w:rsid w:val="00584AEE"/>
    <w:rsid w:val="005B7E29"/>
    <w:rsid w:val="00673EFD"/>
    <w:rsid w:val="00690F51"/>
    <w:rsid w:val="007041A8"/>
    <w:rsid w:val="00744235"/>
    <w:rsid w:val="007A2D96"/>
    <w:rsid w:val="0082333C"/>
    <w:rsid w:val="00827B45"/>
    <w:rsid w:val="0084472B"/>
    <w:rsid w:val="00856D9A"/>
    <w:rsid w:val="008E4A0C"/>
    <w:rsid w:val="009A0062"/>
    <w:rsid w:val="00B32E37"/>
    <w:rsid w:val="00B405E3"/>
    <w:rsid w:val="00B52C2D"/>
    <w:rsid w:val="00BA1219"/>
    <w:rsid w:val="00C42644"/>
    <w:rsid w:val="00C568D9"/>
    <w:rsid w:val="00CB4888"/>
    <w:rsid w:val="00CD084B"/>
    <w:rsid w:val="00CD6854"/>
    <w:rsid w:val="00D85F26"/>
    <w:rsid w:val="00DD18C6"/>
    <w:rsid w:val="00DD71ED"/>
    <w:rsid w:val="00E2550B"/>
    <w:rsid w:val="00F141E2"/>
    <w:rsid w:val="00F14D59"/>
    <w:rsid w:val="00F17664"/>
    <w:rsid w:val="00F875CC"/>
    <w:rsid w:val="00F942CF"/>
    <w:rsid w:val="00F96AB9"/>
    <w:rsid w:val="00FA2B37"/>
    <w:rsid w:val="00FD26CB"/>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DBB06"/>
  <w15:docId w15:val="{8E3F4623-E89C-4823-A5B6-BEAA311E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C7F"/>
    <w:pPr>
      <w:widowControl w:val="0"/>
      <w:autoSpaceDE w:val="0"/>
      <w:autoSpaceDN w:val="0"/>
    </w:pPr>
    <w:rPr>
      <w:rFonts w:eastAsia="Times New Roman" w:cs="Times New Roman"/>
      <w:sz w:val="22"/>
      <w:szCs w:val="22"/>
    </w:rPr>
  </w:style>
  <w:style w:type="paragraph" w:styleId="Heading1">
    <w:name w:val="heading 1"/>
    <w:basedOn w:val="Normal"/>
    <w:next w:val="BodyText"/>
    <w:link w:val="Heading1Char"/>
    <w:qFormat/>
    <w:rsid w:val="004F35C5"/>
    <w:pPr>
      <w:numPr>
        <w:numId w:val="20"/>
      </w:numPr>
      <w:spacing w:after="240"/>
      <w:outlineLvl w:val="0"/>
    </w:pPr>
    <w:rPr>
      <w:rFonts w:eastAsiaTheme="majorEastAsia"/>
      <w:bCs/>
      <w:szCs w:val="28"/>
    </w:rPr>
  </w:style>
  <w:style w:type="paragraph" w:styleId="Heading2">
    <w:name w:val="heading 2"/>
    <w:basedOn w:val="Normal"/>
    <w:next w:val="BodyText"/>
    <w:link w:val="Heading2Char"/>
    <w:semiHidden/>
    <w:unhideWhenUsed/>
    <w:qFormat/>
    <w:rsid w:val="004F35C5"/>
    <w:pPr>
      <w:numPr>
        <w:ilvl w:val="1"/>
        <w:numId w:val="20"/>
      </w:numPr>
      <w:tabs>
        <w:tab w:val="left" w:pos="1440"/>
      </w:tabs>
      <w:spacing w:after="240"/>
      <w:outlineLvl w:val="1"/>
    </w:pPr>
    <w:rPr>
      <w:rFonts w:eastAsiaTheme="majorEastAsia"/>
      <w:bCs/>
      <w:szCs w:val="26"/>
    </w:rPr>
  </w:style>
  <w:style w:type="paragraph" w:styleId="Heading3">
    <w:name w:val="heading 3"/>
    <w:basedOn w:val="Normal"/>
    <w:next w:val="BodyText"/>
    <w:link w:val="Heading3Char"/>
    <w:semiHidden/>
    <w:unhideWhenUsed/>
    <w:qFormat/>
    <w:rsid w:val="004F35C5"/>
    <w:pPr>
      <w:numPr>
        <w:ilvl w:val="2"/>
        <w:numId w:val="20"/>
      </w:numPr>
      <w:tabs>
        <w:tab w:val="left" w:pos="2160"/>
      </w:tabs>
      <w:spacing w:after="240"/>
      <w:outlineLvl w:val="2"/>
    </w:pPr>
    <w:rPr>
      <w:rFonts w:eastAsiaTheme="majorEastAsia"/>
      <w:bCs/>
    </w:rPr>
  </w:style>
  <w:style w:type="paragraph" w:styleId="Heading4">
    <w:name w:val="heading 4"/>
    <w:basedOn w:val="Normal"/>
    <w:next w:val="BodyText"/>
    <w:link w:val="Heading4Char"/>
    <w:semiHidden/>
    <w:unhideWhenUsed/>
    <w:qFormat/>
    <w:rsid w:val="004F35C5"/>
    <w:pPr>
      <w:numPr>
        <w:ilvl w:val="3"/>
        <w:numId w:val="20"/>
      </w:numPr>
      <w:tabs>
        <w:tab w:val="left" w:pos="2880"/>
      </w:tabs>
      <w:spacing w:after="240"/>
      <w:outlineLvl w:val="3"/>
    </w:pPr>
    <w:rPr>
      <w:rFonts w:eastAsiaTheme="majorEastAsia"/>
      <w:bCs/>
      <w:iCs/>
    </w:rPr>
  </w:style>
  <w:style w:type="paragraph" w:styleId="Heading5">
    <w:name w:val="heading 5"/>
    <w:basedOn w:val="Normal"/>
    <w:next w:val="BodyText"/>
    <w:link w:val="Heading5Char"/>
    <w:semiHidden/>
    <w:unhideWhenUsed/>
    <w:qFormat/>
    <w:rsid w:val="004F35C5"/>
    <w:pPr>
      <w:numPr>
        <w:ilvl w:val="4"/>
        <w:numId w:val="20"/>
      </w:numPr>
      <w:tabs>
        <w:tab w:val="left" w:pos="3600"/>
      </w:tabs>
      <w:spacing w:after="240"/>
      <w:outlineLvl w:val="4"/>
    </w:pPr>
    <w:rPr>
      <w:rFonts w:eastAsiaTheme="majorEastAsia"/>
    </w:rPr>
  </w:style>
  <w:style w:type="paragraph" w:styleId="Heading6">
    <w:name w:val="heading 6"/>
    <w:basedOn w:val="Normal"/>
    <w:next w:val="BodyText"/>
    <w:link w:val="Heading6Char"/>
    <w:semiHidden/>
    <w:unhideWhenUsed/>
    <w:qFormat/>
    <w:rsid w:val="004F35C5"/>
    <w:pPr>
      <w:numPr>
        <w:ilvl w:val="5"/>
        <w:numId w:val="20"/>
      </w:numPr>
      <w:tabs>
        <w:tab w:val="left" w:pos="4320"/>
      </w:tabs>
      <w:spacing w:after="240"/>
      <w:outlineLvl w:val="5"/>
    </w:pPr>
    <w:rPr>
      <w:rFonts w:eastAsiaTheme="majorEastAsia"/>
      <w:iCs/>
    </w:rPr>
  </w:style>
  <w:style w:type="paragraph" w:styleId="Heading7">
    <w:name w:val="heading 7"/>
    <w:basedOn w:val="Normal"/>
    <w:next w:val="BodyText"/>
    <w:link w:val="Heading7Char"/>
    <w:semiHidden/>
    <w:unhideWhenUsed/>
    <w:qFormat/>
    <w:rsid w:val="004F35C5"/>
    <w:pPr>
      <w:numPr>
        <w:ilvl w:val="6"/>
        <w:numId w:val="20"/>
      </w:numPr>
      <w:tabs>
        <w:tab w:val="left" w:pos="5040"/>
      </w:tabs>
      <w:spacing w:after="240"/>
      <w:outlineLvl w:val="6"/>
    </w:pPr>
    <w:rPr>
      <w:rFonts w:eastAsiaTheme="majorEastAsia"/>
      <w:iCs/>
    </w:rPr>
  </w:style>
  <w:style w:type="paragraph" w:styleId="Heading8">
    <w:name w:val="heading 8"/>
    <w:basedOn w:val="Normal"/>
    <w:next w:val="BodyText"/>
    <w:link w:val="Heading8Char"/>
    <w:semiHidden/>
    <w:unhideWhenUsed/>
    <w:qFormat/>
    <w:rsid w:val="004F35C5"/>
    <w:pPr>
      <w:numPr>
        <w:ilvl w:val="7"/>
        <w:numId w:val="20"/>
      </w:numPr>
      <w:tabs>
        <w:tab w:val="left" w:pos="5760"/>
      </w:tabs>
      <w:spacing w:after="240"/>
      <w:outlineLvl w:val="7"/>
    </w:pPr>
    <w:rPr>
      <w:rFonts w:eastAsiaTheme="majorEastAsia"/>
      <w:szCs w:val="20"/>
    </w:rPr>
  </w:style>
  <w:style w:type="paragraph" w:styleId="Heading9">
    <w:name w:val="heading 9"/>
    <w:basedOn w:val="Normal"/>
    <w:next w:val="BodyText"/>
    <w:link w:val="Heading9Char"/>
    <w:semiHidden/>
    <w:unhideWhenUsed/>
    <w:qFormat/>
    <w:rsid w:val="004F35C5"/>
    <w:pPr>
      <w:numPr>
        <w:ilvl w:val="8"/>
        <w:numId w:val="20"/>
      </w:numPr>
      <w:tabs>
        <w:tab w:val="left" w:pos="6480"/>
      </w:tabs>
      <w:spacing w:after="240"/>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B37"/>
    <w:pPr>
      <w:tabs>
        <w:tab w:val="center" w:pos="4680"/>
        <w:tab w:val="right" w:pos="9360"/>
      </w:tabs>
    </w:pPr>
  </w:style>
  <w:style w:type="character" w:customStyle="1" w:styleId="HeaderChar">
    <w:name w:val="Header Char"/>
    <w:basedOn w:val="DefaultParagraphFont"/>
    <w:link w:val="Header"/>
    <w:uiPriority w:val="99"/>
    <w:rsid w:val="00B52C2D"/>
  </w:style>
  <w:style w:type="paragraph" w:styleId="Footer">
    <w:name w:val="footer"/>
    <w:basedOn w:val="Normal"/>
    <w:link w:val="FooterChar"/>
    <w:uiPriority w:val="99"/>
    <w:rsid w:val="00FA2B37"/>
    <w:pPr>
      <w:tabs>
        <w:tab w:val="center" w:pos="4680"/>
        <w:tab w:val="right" w:pos="9360"/>
      </w:tabs>
    </w:pPr>
  </w:style>
  <w:style w:type="character" w:customStyle="1" w:styleId="FooterChar">
    <w:name w:val="Footer Char"/>
    <w:basedOn w:val="DefaultParagraphFont"/>
    <w:link w:val="Footer"/>
    <w:uiPriority w:val="99"/>
    <w:rsid w:val="00B52C2D"/>
  </w:style>
  <w:style w:type="paragraph" w:styleId="ListParagraph">
    <w:name w:val="List Paragraph"/>
    <w:basedOn w:val="Normal"/>
    <w:uiPriority w:val="1"/>
    <w:qFormat/>
    <w:rsid w:val="00FD26CB"/>
    <w:pPr>
      <w:ind w:left="720"/>
      <w:contextualSpacing/>
    </w:pPr>
  </w:style>
  <w:style w:type="paragraph" w:customStyle="1" w:styleId="RSBlockText">
    <w:name w:val="RS Block Text"/>
    <w:basedOn w:val="Normal"/>
    <w:link w:val="RSBlockTextChar"/>
    <w:qFormat/>
    <w:rsid w:val="00584AEE"/>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584AEE"/>
    <w:rPr>
      <w:rFonts w:ascii="Arial" w:hAnsi="Arial"/>
      <w:sz w:val="20"/>
    </w:rPr>
  </w:style>
  <w:style w:type="paragraph" w:customStyle="1" w:styleId="RSBodyText">
    <w:name w:val="RS Body Text"/>
    <w:basedOn w:val="Normal"/>
    <w:link w:val="RSBodyTextChar"/>
    <w:qFormat/>
    <w:rsid w:val="00584AEE"/>
    <w:pPr>
      <w:spacing w:after="240"/>
    </w:pPr>
  </w:style>
  <w:style w:type="character" w:customStyle="1" w:styleId="RSBodyTextChar">
    <w:name w:val="RS Body Text Char"/>
    <w:basedOn w:val="DefaultParagraphFont"/>
    <w:link w:val="RSBodyText"/>
    <w:rsid w:val="00584AEE"/>
    <w:rPr>
      <w:rFonts w:ascii="Arial" w:hAnsi="Arial"/>
      <w:sz w:val="20"/>
    </w:rPr>
  </w:style>
  <w:style w:type="paragraph" w:customStyle="1" w:styleId="RSBodyText15">
    <w:name w:val="RS Body Text 1.5"/>
    <w:basedOn w:val="Normal"/>
    <w:qFormat/>
    <w:rsid w:val="00584AEE"/>
    <w:pPr>
      <w:spacing w:after="360"/>
    </w:pPr>
  </w:style>
  <w:style w:type="paragraph" w:customStyle="1" w:styleId="RSBodyText15Inch">
    <w:name w:val="RS Body Text 1.5 Inch"/>
    <w:basedOn w:val="Normal"/>
    <w:qFormat/>
    <w:rsid w:val="00584AEE"/>
    <w:pPr>
      <w:spacing w:after="360"/>
      <w:ind w:firstLine="1440"/>
    </w:pPr>
  </w:style>
  <w:style w:type="paragraph" w:customStyle="1" w:styleId="RSBodyTextDbl">
    <w:name w:val="RS Body Text Dbl"/>
    <w:basedOn w:val="Normal"/>
    <w:qFormat/>
    <w:rsid w:val="00584AEE"/>
    <w:pPr>
      <w:spacing w:after="480"/>
    </w:pPr>
  </w:style>
  <w:style w:type="paragraph" w:customStyle="1" w:styleId="RSBodyTextDblInch">
    <w:name w:val="RS Body Text Dbl Inch"/>
    <w:basedOn w:val="Normal"/>
    <w:qFormat/>
    <w:rsid w:val="00584AEE"/>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584AEE"/>
    <w:pPr>
      <w:spacing w:after="240"/>
      <w:ind w:firstLine="1440"/>
    </w:pPr>
  </w:style>
  <w:style w:type="paragraph" w:customStyle="1" w:styleId="RSDblQuote">
    <w:name w:val="RS Dbl Quote"/>
    <w:basedOn w:val="Normal"/>
    <w:qFormat/>
    <w:rsid w:val="00584AEE"/>
    <w:pPr>
      <w:spacing w:after="480"/>
      <w:ind w:left="720" w:right="720"/>
    </w:pPr>
  </w:style>
  <w:style w:type="paragraph" w:customStyle="1" w:styleId="RSQuote">
    <w:name w:val="RS Quote"/>
    <w:basedOn w:val="Normal"/>
    <w:qFormat/>
    <w:rsid w:val="00584AEE"/>
    <w:pPr>
      <w:spacing w:after="240"/>
      <w:ind w:left="720" w:right="720"/>
    </w:pPr>
  </w:style>
  <w:style w:type="paragraph" w:customStyle="1" w:styleId="RSSign">
    <w:name w:val="RS Sign"/>
    <w:basedOn w:val="Normal"/>
    <w:qFormat/>
    <w:rsid w:val="00584AEE"/>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584AEE"/>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584AEE"/>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Cs w:val="20"/>
    </w:rPr>
  </w:style>
  <w:style w:type="character" w:customStyle="1" w:styleId="Heading1Char">
    <w:name w:val="Heading 1 Char"/>
    <w:basedOn w:val="DefaultParagraphFont"/>
    <w:link w:val="Heading1"/>
    <w:rsid w:val="009A0062"/>
    <w:rPr>
      <w:rFonts w:eastAsiaTheme="majorEastAsia" w:cs="Times New Roman"/>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szCs w:val="26"/>
    </w:rPr>
  </w:style>
  <w:style w:type="character" w:customStyle="1" w:styleId="Heading3Char">
    <w:name w:val="Heading 3 Char"/>
    <w:basedOn w:val="DefaultParagraphFont"/>
    <w:link w:val="Heading3"/>
    <w:semiHidden/>
    <w:rsid w:val="009A0062"/>
    <w:rPr>
      <w:rFonts w:eastAsiaTheme="majorEastAsia" w:cs="Times New Roman"/>
      <w:bCs/>
    </w:rPr>
  </w:style>
  <w:style w:type="character" w:customStyle="1" w:styleId="Heading4Char">
    <w:name w:val="Heading 4 Char"/>
    <w:basedOn w:val="DefaultParagraphFont"/>
    <w:link w:val="Heading4"/>
    <w:semiHidden/>
    <w:rsid w:val="009A0062"/>
    <w:rPr>
      <w:rFonts w:eastAsiaTheme="majorEastAsia" w:cs="Times New Roman"/>
      <w:bCs/>
      <w:iCs/>
    </w:rPr>
  </w:style>
  <w:style w:type="character" w:customStyle="1" w:styleId="Heading5Char">
    <w:name w:val="Heading 5 Char"/>
    <w:basedOn w:val="DefaultParagraphFont"/>
    <w:link w:val="Heading5"/>
    <w:semiHidden/>
    <w:rsid w:val="009A0062"/>
    <w:rPr>
      <w:rFonts w:eastAsiaTheme="majorEastAsia" w:cs="Times New Roman"/>
    </w:rPr>
  </w:style>
  <w:style w:type="character" w:customStyle="1" w:styleId="Heading6Char">
    <w:name w:val="Heading 6 Char"/>
    <w:basedOn w:val="DefaultParagraphFont"/>
    <w:link w:val="Heading6"/>
    <w:semiHidden/>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BodyText">
    <w:name w:val="Body Text"/>
    <w:basedOn w:val="Normal"/>
    <w:link w:val="BodyTextChar"/>
    <w:uiPriority w:val="1"/>
    <w:qFormat/>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FootnoteText">
    <w:name w:val="footnote text"/>
    <w:basedOn w:val="Normal"/>
    <w:link w:val="FootnoteTextChar"/>
    <w:uiPriority w:val="99"/>
    <w:semiHidden/>
    <w:unhideWhenUsed/>
    <w:rsid w:val="00FF4C7F"/>
    <w:rPr>
      <w:sz w:val="20"/>
      <w:szCs w:val="20"/>
    </w:rPr>
  </w:style>
  <w:style w:type="character" w:customStyle="1" w:styleId="FootnoteTextChar">
    <w:name w:val="Footnote Text Char"/>
    <w:basedOn w:val="DefaultParagraphFont"/>
    <w:link w:val="FootnoteText"/>
    <w:uiPriority w:val="99"/>
    <w:semiHidden/>
    <w:rsid w:val="00FF4C7F"/>
    <w:rPr>
      <w:rFonts w:eastAsia="Times New Roman" w:cs="Times New Roman"/>
      <w:sz w:val="20"/>
      <w:szCs w:val="20"/>
    </w:rPr>
  </w:style>
  <w:style w:type="character" w:styleId="FootnoteReference">
    <w:name w:val="footnote reference"/>
    <w:basedOn w:val="DefaultParagraphFont"/>
    <w:uiPriority w:val="99"/>
    <w:semiHidden/>
    <w:unhideWhenUsed/>
    <w:rsid w:val="00FF4C7F"/>
    <w:rPr>
      <w:vertAlign w:val="superscript"/>
    </w:rPr>
  </w:style>
  <w:style w:type="paragraph" w:customStyle="1" w:styleId="Level1">
    <w:name w:val="Level 1"/>
    <w:basedOn w:val="Normal"/>
    <w:rsid w:val="00744235"/>
    <w:pPr>
      <w:autoSpaceDE/>
      <w:autoSpaceDN/>
    </w:pPr>
    <w:rPr>
      <w:sz w:val="24"/>
      <w:szCs w:val="20"/>
    </w:rPr>
  </w:style>
  <w:style w:type="paragraph" w:customStyle="1" w:styleId="QuickFormat1">
    <w:name w:val="QuickFormat1"/>
    <w:basedOn w:val="Normal"/>
    <w:rsid w:val="00744235"/>
    <w:pPr>
      <w:autoSpaceDE/>
      <w:autoSpaceDN/>
    </w:pPr>
    <w:rPr>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3674">
      <w:bodyDiv w:val="1"/>
      <w:marLeft w:val="0"/>
      <w:marRight w:val="0"/>
      <w:marTop w:val="0"/>
      <w:marBottom w:val="0"/>
      <w:divBdr>
        <w:top w:val="none" w:sz="0" w:space="0" w:color="auto"/>
        <w:left w:val="none" w:sz="0" w:space="0" w:color="auto"/>
        <w:bottom w:val="none" w:sz="0" w:space="0" w:color="auto"/>
        <w:right w:val="none" w:sz="0" w:space="0" w:color="auto"/>
      </w:divBdr>
    </w:div>
    <w:div w:id="791826034">
      <w:bodyDiv w:val="1"/>
      <w:marLeft w:val="0"/>
      <w:marRight w:val="0"/>
      <w:marTop w:val="0"/>
      <w:marBottom w:val="0"/>
      <w:divBdr>
        <w:top w:val="none" w:sz="0" w:space="0" w:color="auto"/>
        <w:left w:val="none" w:sz="0" w:space="0" w:color="auto"/>
        <w:bottom w:val="none" w:sz="0" w:space="0" w:color="auto"/>
        <w:right w:val="none" w:sz="0" w:space="0" w:color="auto"/>
      </w:divBdr>
    </w:div>
    <w:div w:id="13068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 U S _ A C T I V E ! 1 8 3 8 0 6 8 8 9 . 1 < / d o c u m e n t i d >  
     < s e n d e r i d > D J B A K E R < / s e n d e r i d >  
     < s e n d e r e m a i l > D B A K E R @ R E E D S M I T H . C O M < / s e n d e r e m a i l >  
     < l a s t m o d i f i e d > 2 0 2 5 - 0 1 - 0 9 T 0 8 : 4 0 : 0 0 . 0 0 0 0 0 0 0 - 0 5 : 0 0 < / l a s t m o d i f i e d >  
     < d a t a b a s e > U S _ A C T I V E < / d a t a b a s e >  
 < / p r o p e r t i e s > 
</file>

<file path=customXml/itemProps1.xml><?xml version="1.0" encoding="utf-8"?>
<ds:datastoreItem xmlns:ds="http://schemas.openxmlformats.org/officeDocument/2006/customXml" ds:itemID="{68C995DE-9E92-4759-BA9F-E9C9134D4CF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5</Pages>
  <Words>1421</Words>
  <Characters>7225</Characters>
  <Application>Microsoft Office Word</Application>
  <DocSecurity>0</DocSecurity>
  <Lines>150</Lines>
  <Paragraphs>67</Paragraphs>
  <ScaleCrop>false</ScaleCrop>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Mohung Wong</cp:lastModifiedBy>
  <cp:revision>5</cp:revision>
  <cp:lastPrinted>2025-02-05T14:57:00Z</cp:lastPrinted>
  <dcterms:created xsi:type="dcterms:W3CDTF">2025-02-05T14:57:00Z</dcterms:created>
  <dcterms:modified xsi:type="dcterms:W3CDTF">2025-03-06T19:36:00Z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ies>
</file>